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4A3B" w14:textId="6DE9B220" w:rsidR="5363AF07" w:rsidRDefault="5363AF07" w:rsidP="4C44698E">
      <w:pPr>
        <w:pBdr>
          <w:top w:val="nil"/>
          <w:left w:val="nil"/>
          <w:bottom w:val="nil"/>
          <w:right w:val="nil"/>
          <w:between w:val="nil"/>
        </w:pBdr>
        <w:spacing w:before="78"/>
        <w:ind w:left="3" w:right="1" w:firstLine="3"/>
        <w:jc w:val="center"/>
        <w:rPr>
          <w:color w:val="000000" w:themeColor="text1"/>
          <w:sz w:val="28"/>
          <w:szCs w:val="28"/>
        </w:rPr>
      </w:pPr>
      <w:proofErr w:type="spellStart"/>
      <w:r w:rsidRPr="4C44698E">
        <w:rPr>
          <w:color w:val="000000" w:themeColor="text1"/>
          <w:sz w:val="28"/>
          <w:szCs w:val="28"/>
        </w:rPr>
        <w:t>eFM</w:t>
      </w:r>
      <w:proofErr w:type="spellEnd"/>
      <w:r w:rsidRPr="4C44698E">
        <w:rPr>
          <w:color w:val="000000" w:themeColor="text1"/>
          <w:sz w:val="28"/>
          <w:szCs w:val="28"/>
        </w:rPr>
        <w:t xml:space="preserve"> S.p.A.</w:t>
      </w:r>
    </w:p>
    <w:p w14:paraId="03857B19" w14:textId="77777777" w:rsidR="00CC586F" w:rsidRPr="000C7375" w:rsidRDefault="000D5521">
      <w:pPr>
        <w:pBdr>
          <w:top w:val="nil"/>
          <w:left w:val="nil"/>
          <w:bottom w:val="nil"/>
          <w:right w:val="nil"/>
          <w:between w:val="nil"/>
        </w:pBdr>
        <w:spacing w:before="263"/>
        <w:ind w:left="3" w:right="1" w:firstLine="3"/>
        <w:jc w:val="center"/>
        <w:rPr>
          <w:b/>
          <w:color w:val="000000"/>
          <w:sz w:val="36"/>
          <w:szCs w:val="36"/>
        </w:rPr>
      </w:pPr>
      <w:bookmarkStart w:id="0" w:name="bookmark=id.gjdgxs" w:colFirst="0" w:colLast="0"/>
      <w:bookmarkEnd w:id="0"/>
      <w:r w:rsidRPr="000C7375">
        <w:rPr>
          <w:b/>
          <w:color w:val="000000"/>
          <w:sz w:val="36"/>
          <w:szCs w:val="36"/>
        </w:rPr>
        <w:t>Dichiarazione di accessibilità</w:t>
      </w:r>
    </w:p>
    <w:p w14:paraId="03857B1A" w14:textId="77777777" w:rsidR="00CC586F" w:rsidRPr="000C7375" w:rsidRDefault="000D5521">
      <w:pPr>
        <w:spacing w:before="274" w:line="256" w:lineRule="auto"/>
        <w:ind w:left="3"/>
        <w:jc w:val="center"/>
        <w:rPr>
          <w:b/>
          <w:sz w:val="32"/>
          <w:szCs w:val="32"/>
        </w:rPr>
      </w:pPr>
      <w:bookmarkStart w:id="1" w:name="bookmark=id.30j0zll" w:colFirst="0" w:colLast="0"/>
      <w:bookmarkEnd w:id="1"/>
      <w:r w:rsidRPr="000C7375">
        <w:rPr>
          <w:b/>
          <w:sz w:val="32"/>
          <w:szCs w:val="32"/>
        </w:rPr>
        <w:t>per i soggetti di cui all’art. 3 comma 1-bis della legge 9 gennaio 2004, n. 4</w:t>
      </w:r>
    </w:p>
    <w:p w14:paraId="03857B1B" w14:textId="77777777" w:rsidR="00CC586F" w:rsidRPr="000C7375" w:rsidRDefault="00CC586F">
      <w:pPr>
        <w:pBdr>
          <w:top w:val="nil"/>
          <w:left w:val="nil"/>
          <w:bottom w:val="nil"/>
          <w:right w:val="nil"/>
          <w:between w:val="nil"/>
        </w:pBdr>
        <w:spacing w:before="200"/>
        <w:rPr>
          <w:b/>
          <w:color w:val="000000"/>
          <w:sz w:val="32"/>
          <w:szCs w:val="32"/>
        </w:rPr>
      </w:pPr>
    </w:p>
    <w:p w14:paraId="03857B1C" w14:textId="387680A9" w:rsidR="00CC586F" w:rsidRPr="00B308A6" w:rsidRDefault="000D5521" w:rsidP="4C44698E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15" w:right="109"/>
        <w:jc w:val="both"/>
        <w:rPr>
          <w:color w:val="000000"/>
          <w:sz w:val="24"/>
          <w:szCs w:val="24"/>
        </w:rPr>
      </w:pPr>
      <w:proofErr w:type="spellStart"/>
      <w:r w:rsidRPr="4C44698E">
        <w:rPr>
          <w:color w:val="000000" w:themeColor="text1"/>
          <w:sz w:val="24"/>
          <w:szCs w:val="24"/>
        </w:rPr>
        <w:t>e</w:t>
      </w:r>
      <w:r w:rsidR="4A4017ED" w:rsidRPr="4C44698E">
        <w:rPr>
          <w:color w:val="000000" w:themeColor="text1"/>
          <w:sz w:val="24"/>
          <w:szCs w:val="24"/>
        </w:rPr>
        <w:t>FM</w:t>
      </w:r>
      <w:proofErr w:type="spellEnd"/>
      <w:r w:rsidRPr="4C44698E">
        <w:rPr>
          <w:color w:val="000000" w:themeColor="text1"/>
          <w:sz w:val="24"/>
          <w:szCs w:val="24"/>
        </w:rPr>
        <w:t xml:space="preserve"> S.p.A. si impegna a rendere </w:t>
      </w:r>
      <w:r w:rsidRPr="4C44698E">
        <w:rPr>
          <w:color w:val="000000" w:themeColor="text1"/>
          <w:sz w:val="23"/>
          <w:szCs w:val="23"/>
        </w:rPr>
        <w:t xml:space="preserve">il proprio sito web </w:t>
      </w:r>
      <w:r w:rsidRPr="4C44698E">
        <w:rPr>
          <w:color w:val="000000" w:themeColor="text1"/>
          <w:sz w:val="24"/>
          <w:szCs w:val="24"/>
        </w:rPr>
        <w:t>accessibile, conformemente alla legge 9 gennaio 2004, n. 4.</w:t>
      </w:r>
    </w:p>
    <w:p w14:paraId="03857B1D" w14:textId="59A844CB" w:rsidR="00CC586F" w:rsidRDefault="000D5521" w:rsidP="4C44698E">
      <w:pPr>
        <w:pBdr>
          <w:top w:val="nil"/>
          <w:left w:val="nil"/>
          <w:bottom w:val="nil"/>
          <w:right w:val="nil"/>
          <w:between w:val="nil"/>
        </w:pBdr>
        <w:spacing w:before="164"/>
        <w:ind w:left="3" w:right="2" w:firstLine="112"/>
        <w:rPr>
          <w:color w:val="000000"/>
          <w:sz w:val="24"/>
          <w:szCs w:val="24"/>
        </w:rPr>
      </w:pPr>
      <w:r w:rsidRPr="4C44698E">
        <w:rPr>
          <w:color w:val="000000" w:themeColor="text1"/>
          <w:sz w:val="24"/>
          <w:szCs w:val="24"/>
        </w:rPr>
        <w:t>La presente dichiarazione di accessibilità è relativa al</w:t>
      </w:r>
      <w:r w:rsidRPr="4C44698E">
        <w:rPr>
          <w:sz w:val="24"/>
          <w:szCs w:val="24"/>
        </w:rPr>
        <w:t>l’App I</w:t>
      </w:r>
      <w:r w:rsidR="000F6011">
        <w:rPr>
          <w:sz w:val="24"/>
          <w:szCs w:val="24"/>
        </w:rPr>
        <w:t>O</w:t>
      </w:r>
      <w:r w:rsidRPr="4C44698E">
        <w:rPr>
          <w:sz w:val="24"/>
          <w:szCs w:val="24"/>
        </w:rPr>
        <w:t xml:space="preserve">S </w:t>
      </w:r>
      <w:r w:rsidR="58E8FC0F" w:rsidRPr="4C44698E">
        <w:rPr>
          <w:sz w:val="24"/>
          <w:szCs w:val="24"/>
        </w:rPr>
        <w:t>“</w:t>
      </w:r>
      <w:r w:rsidR="56A2E562" w:rsidRPr="4C44698E">
        <w:rPr>
          <w:color w:val="000000" w:themeColor="text1"/>
          <w:sz w:val="24"/>
          <w:szCs w:val="24"/>
        </w:rPr>
        <w:t xml:space="preserve">Myspothub” </w:t>
      </w:r>
      <w:proofErr w:type="spellStart"/>
      <w:r w:rsidR="56A2E562" w:rsidRPr="4C44698E">
        <w:rPr>
          <w:color w:val="000000" w:themeColor="text1"/>
          <w:sz w:val="24"/>
          <w:szCs w:val="24"/>
        </w:rPr>
        <w:t>Workplace</w:t>
      </w:r>
      <w:proofErr w:type="spellEnd"/>
      <w:r w:rsidR="56A2E562" w:rsidRPr="4C44698E">
        <w:rPr>
          <w:color w:val="000000" w:themeColor="text1"/>
          <w:sz w:val="24"/>
          <w:szCs w:val="24"/>
        </w:rPr>
        <w:t xml:space="preserve"> Version</w:t>
      </w:r>
      <w:r w:rsidR="4B3E6B30" w:rsidRPr="4C44698E">
        <w:rPr>
          <w:color w:val="000000" w:themeColor="text1"/>
          <w:sz w:val="24"/>
          <w:szCs w:val="24"/>
        </w:rPr>
        <w:t>.</w:t>
      </w:r>
    </w:p>
    <w:p w14:paraId="03857B1E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2" w:name="bookmark=id.1fob9te" w:colFirst="0" w:colLast="0"/>
      <w:bookmarkEnd w:id="2"/>
      <w:r>
        <w:rPr>
          <w:b/>
          <w:color w:val="000000"/>
          <w:sz w:val="28"/>
          <w:szCs w:val="28"/>
        </w:rPr>
        <w:t>Stato di conformità</w:t>
      </w:r>
    </w:p>
    <w:p w14:paraId="03857B1F" w14:textId="77777777" w:rsidR="00CC586F" w:rsidRDefault="000D5521">
      <w:pPr>
        <w:spacing w:before="21"/>
        <w:ind w:left="115"/>
        <w:rPr>
          <w:sz w:val="26"/>
          <w:szCs w:val="26"/>
        </w:rPr>
      </w:pPr>
      <w:r>
        <w:rPr>
          <w:sz w:val="26"/>
          <w:szCs w:val="26"/>
        </w:rPr>
        <w:t>Parzialmente conforme.</w:t>
      </w:r>
    </w:p>
    <w:p w14:paraId="03857B20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191" w:line="256" w:lineRule="auto"/>
        <w:ind w:left="115" w:right="11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Questo sito web è parzialmente conforme ai requisiti previsti dall’appendice A della norma UNI CEI EN 301549 in ragione dei casi di non conformità elencati di seguito.</w:t>
      </w:r>
    </w:p>
    <w:p w14:paraId="03857B21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162"/>
        <w:ind w:left="115" w:firstLine="115"/>
        <w:rPr>
          <w:b/>
          <w:color w:val="000000"/>
          <w:sz w:val="28"/>
          <w:szCs w:val="28"/>
        </w:rPr>
      </w:pPr>
      <w:bookmarkStart w:id="3" w:name="bookmark=id.3znysh7" w:colFirst="0" w:colLast="0"/>
      <w:bookmarkEnd w:id="3"/>
      <w:r>
        <w:rPr>
          <w:b/>
          <w:color w:val="000000"/>
          <w:sz w:val="28"/>
          <w:szCs w:val="28"/>
        </w:rPr>
        <w:t>Contenuti non accessibili</w:t>
      </w:r>
    </w:p>
    <w:p w14:paraId="03857B22" w14:textId="77777777" w:rsidR="00CC586F" w:rsidRPr="000C7375" w:rsidRDefault="000D5521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0C7375">
        <w:rPr>
          <w:sz w:val="24"/>
          <w:szCs w:val="24"/>
        </w:rPr>
        <w:t>I contenuti di seguito indicati non sono accessibili per il seguente motivo:</w:t>
      </w:r>
    </w:p>
    <w:p w14:paraId="4217FCBE" w14:textId="77777777" w:rsidR="000C7375" w:rsidRDefault="000C7375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03857B23" w14:textId="47A939B7" w:rsidR="00CC586F" w:rsidRDefault="000D5521">
      <w:pPr>
        <w:spacing w:before="6" w:line="259" w:lineRule="auto"/>
        <w:ind w:left="115" w:right="110"/>
        <w:jc w:val="both"/>
        <w:rPr>
          <w:sz w:val="24"/>
          <w:szCs w:val="24"/>
        </w:rPr>
      </w:pPr>
      <w:r w:rsidRPr="000C7375">
        <w:rPr>
          <w:sz w:val="24"/>
          <w:szCs w:val="24"/>
        </w:rPr>
        <w:t>inosservanza della legge 9 gennaio 2004, n. 4.</w:t>
      </w:r>
    </w:p>
    <w:p w14:paraId="671BB94A" w14:textId="77777777" w:rsidR="002021FA" w:rsidRDefault="002021FA">
      <w:pPr>
        <w:spacing w:before="6" w:line="259" w:lineRule="auto"/>
        <w:ind w:left="115" w:right="110"/>
        <w:jc w:val="both"/>
        <w:rPr>
          <w:sz w:val="24"/>
          <w:szCs w:val="24"/>
        </w:rPr>
      </w:pPr>
    </w:p>
    <w:p w14:paraId="03857B28" w14:textId="77777777" w:rsidR="00CC586F" w:rsidRPr="000C7375" w:rsidRDefault="000D5521">
      <w:pPr>
        <w:spacing w:before="152" w:line="261" w:lineRule="auto"/>
        <w:ind w:left="115" w:right="108"/>
        <w:jc w:val="both"/>
        <w:rPr>
          <w:sz w:val="24"/>
          <w:szCs w:val="24"/>
        </w:rPr>
      </w:pPr>
      <w:r w:rsidRPr="000C7375">
        <w:rPr>
          <w:sz w:val="23"/>
          <w:szCs w:val="23"/>
        </w:rPr>
        <w:t>Le verifiche tecniche sono state eseguite su un campione rappresentativo di pagine dell’App, di seguito sono elencati i contenuti non accessibili per i quali le persone con disabilità potrebbero incontrare difficoltà:</w:t>
      </w:r>
    </w:p>
    <w:p w14:paraId="668BA0EC" w14:textId="4DF8129B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C.11.1.1.1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Alcuni contenuti non testuali presentati all'utente non hanno un'alternativa testuale equivalente che serva allo stesso scopo;</w:t>
      </w:r>
    </w:p>
    <w:p w14:paraId="15A9673C" w14:textId="27E2301B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C.11.1.3.1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In alcuni casi, informazioni, struttura o correlazioni trasmesse dalla presentazione delle pagine, non possono essere determinate programmaticamente (o non sono disponibili tramite testo);</w:t>
      </w:r>
    </w:p>
    <w:p w14:paraId="1EEA390C" w14:textId="2B5C3BB9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C.11.1.4.4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Alcuni testi non possono essere ridimensionati fino al 200 percento senza utilizzare tecnologie assistive e senza perdere contenuto o funzionalità;</w:t>
      </w:r>
    </w:p>
    <w:p w14:paraId="1A9B4971" w14:textId="0C6BFFBA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C.11.1.4.10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Il contenuto non si adatta alla riorganizzazione o al ridimensionamento dello schermo senza perdita di informazioni e senza richiedere lo scorrimento bidimensionale;</w:t>
      </w:r>
    </w:p>
    <w:p w14:paraId="525D43D9" w14:textId="263E3C0B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C.11.2.4.3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In alcune pagine che possono essere navigate in modo sequenziale, alcuni oggetti che potrebbero ricevere il focus non lo ricevono con un ordine tale da conservarne il senso e l'operatività;</w:t>
      </w:r>
    </w:p>
    <w:p w14:paraId="5F00C6D4" w14:textId="3C9231B0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C.11.2.4.4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Lo scopo di alcuni collegamenti o elementi interattivi non può essere determinato dal solo testo del collegamento o dal contesto programmatico adiacente;</w:t>
      </w:r>
    </w:p>
    <w:p w14:paraId="3BD89B8B" w14:textId="4F88EF8C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C.11.2.4.7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Gli elementi azionabili dell'interfaccia utente non mostrano un indicatore del focus visibile durante la navigazione;</w:t>
      </w:r>
    </w:p>
    <w:p w14:paraId="7FD3E5E1" w14:textId="535ABA0E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lastRenderedPageBreak/>
        <w:t>C.11.3.2.2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All'inserimento di dati o alla modifica delle impostazioni di un componente dell'interfaccia si verificano cambiamenti di contesto non notificati o non prevedibili;</w:t>
      </w:r>
    </w:p>
    <w:p w14:paraId="7F26E664" w14:textId="5AA09003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C.11.3.2.3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I meccanismi di navigazione ripetuti all'interno dell'applicazione non si presentano nello stesso ordine relativo ad ogni occorrenza;</w:t>
      </w:r>
    </w:p>
    <w:p w14:paraId="12617BB3" w14:textId="5CC1B6A1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C.11.3.3.1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In alcuni casi, quando viene rilevato automaticamente un errore di inserimento, l'elemento in errore non viene identificato e/o l'errore non viene descritto tramite testo;</w:t>
      </w:r>
    </w:p>
    <w:p w14:paraId="40D32EC3" w14:textId="0E881BC7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C.11.3.3.2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In alcuni casi non sono fornite etichette o istruzioni quando il contenuto richiede azioni di input da parte dell'utente;</w:t>
      </w:r>
    </w:p>
    <w:p w14:paraId="00B5B32E" w14:textId="169E5A3E" w:rsidR="00123B1C" w:rsidRPr="00123B1C" w:rsidRDefault="00123B1C" w:rsidP="00123B1C">
      <w:pPr>
        <w:pStyle w:val="NormaleWeb"/>
        <w:numPr>
          <w:ilvl w:val="0"/>
          <w:numId w:val="8"/>
        </w:numPr>
        <w:rPr>
          <w:rFonts w:ascii="Arial" w:hAnsi="Arial" w:cs="Arial"/>
        </w:rPr>
      </w:pPr>
      <w:r w:rsidRPr="00123B1C">
        <w:rPr>
          <w:rFonts w:ascii="Arial" w:hAnsi="Arial" w:cs="Arial"/>
          <w:b/>
          <w:bCs/>
        </w:rPr>
        <w:t>C.11.4.1.2</w:t>
      </w:r>
      <w:r w:rsidRPr="00123B1C">
        <w:rPr>
          <w:rStyle w:val="apple-converted-space"/>
          <w:rFonts w:ascii="Arial" w:hAnsi="Arial" w:cs="Arial"/>
        </w:rPr>
        <w:t> </w:t>
      </w:r>
      <w:r w:rsidRPr="00123B1C">
        <w:rPr>
          <w:rFonts w:ascii="Arial" w:hAnsi="Arial" w:cs="Arial"/>
        </w:rPr>
        <w:t>– In alcuni casi i componenti dell'interfaccia utente (fra cui: elementi di un modulo, collegamenti, pulsanti e componenti interattivi), nome, ruolo, stati, proprietà e valori non sono corretti o impostati, oppure le tecnologie assistive non vengono avvisate quando questi cambiano.</w:t>
      </w:r>
    </w:p>
    <w:p w14:paraId="208A5C05" w14:textId="3D8DA775" w:rsidR="00BE7425" w:rsidRPr="00BE7425" w:rsidRDefault="007D6FB7" w:rsidP="00BB3CE9">
      <w:pPr>
        <w:spacing w:before="152" w:line="261" w:lineRule="auto"/>
        <w:ind w:right="108"/>
        <w:jc w:val="both"/>
        <w:rPr>
          <w:color w:val="000000" w:themeColor="text1"/>
          <w:sz w:val="24"/>
          <w:szCs w:val="24"/>
        </w:rPr>
      </w:pPr>
      <w:r w:rsidRPr="4C44698E">
        <w:rPr>
          <w:color w:val="000000" w:themeColor="text1"/>
          <w:sz w:val="24"/>
          <w:szCs w:val="24"/>
        </w:rPr>
        <w:t xml:space="preserve">È in corso un progressivo e costante adeguamento dell’App </w:t>
      </w:r>
      <w:r w:rsidR="7333A4E5" w:rsidRPr="4C44698E">
        <w:rPr>
          <w:color w:val="000000" w:themeColor="text1"/>
          <w:sz w:val="24"/>
          <w:szCs w:val="24"/>
        </w:rPr>
        <w:t>iOS “Myspot</w:t>
      </w:r>
      <w:r w:rsidR="30367A07" w:rsidRPr="4C44698E">
        <w:rPr>
          <w:color w:val="000000" w:themeColor="text1"/>
          <w:sz w:val="24"/>
          <w:szCs w:val="24"/>
        </w:rPr>
        <w:t xml:space="preserve">hub” </w:t>
      </w:r>
      <w:proofErr w:type="spellStart"/>
      <w:r w:rsidR="7333A4E5" w:rsidRPr="4C44698E">
        <w:rPr>
          <w:color w:val="000000" w:themeColor="text1"/>
          <w:sz w:val="24"/>
          <w:szCs w:val="24"/>
        </w:rPr>
        <w:t>Workplace</w:t>
      </w:r>
      <w:proofErr w:type="spellEnd"/>
      <w:r w:rsidR="7333A4E5" w:rsidRPr="4C44698E">
        <w:rPr>
          <w:color w:val="000000" w:themeColor="text1"/>
          <w:sz w:val="24"/>
          <w:szCs w:val="24"/>
        </w:rPr>
        <w:t xml:space="preserve"> Version</w:t>
      </w:r>
      <w:r w:rsidRPr="4C44698E">
        <w:rPr>
          <w:color w:val="000000" w:themeColor="text1"/>
          <w:sz w:val="24"/>
          <w:szCs w:val="24"/>
        </w:rPr>
        <w:t xml:space="preserve"> ai requisiti di accessibilità attraverso la pianificazione di interventi mirati sulle pagine/funzionalità a maggior impatto.</w:t>
      </w:r>
    </w:p>
    <w:p w14:paraId="03857B37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152"/>
        <w:ind w:left="115" w:firstLine="115"/>
        <w:rPr>
          <w:b/>
          <w:color w:val="000000"/>
          <w:sz w:val="28"/>
          <w:szCs w:val="28"/>
        </w:rPr>
      </w:pPr>
      <w:bookmarkStart w:id="4" w:name="bookmark=id.2et92p0" w:colFirst="0" w:colLast="0"/>
      <w:bookmarkEnd w:id="4"/>
      <w:r>
        <w:rPr>
          <w:b/>
          <w:color w:val="000000"/>
          <w:sz w:val="28"/>
          <w:szCs w:val="28"/>
        </w:rPr>
        <w:t>Redazione della dichiarazione di accessibilità</w:t>
      </w:r>
    </w:p>
    <w:p w14:paraId="03857B38" w14:textId="62143D9B" w:rsidR="00CC586F" w:rsidRDefault="000D5521" w:rsidP="132D1799">
      <w:pPr>
        <w:pBdr>
          <w:top w:val="nil"/>
          <w:left w:val="nil"/>
          <w:bottom w:val="nil"/>
          <w:right w:val="nil"/>
          <w:between w:val="nil"/>
        </w:pBdr>
        <w:spacing w:before="30"/>
        <w:ind w:left="115"/>
        <w:rPr>
          <w:color w:val="000000"/>
          <w:sz w:val="24"/>
          <w:szCs w:val="24"/>
        </w:rPr>
      </w:pPr>
      <w:r w:rsidRPr="132D1799">
        <w:rPr>
          <w:color w:val="000000" w:themeColor="text1"/>
          <w:sz w:val="24"/>
          <w:szCs w:val="24"/>
        </w:rPr>
        <w:t xml:space="preserve">La presente dichiarazione è stata redatta il </w:t>
      </w:r>
      <w:r w:rsidR="00BB3CE9">
        <w:rPr>
          <w:color w:val="000000" w:themeColor="text1"/>
          <w:sz w:val="24"/>
          <w:szCs w:val="24"/>
        </w:rPr>
        <w:t>20/07/2026</w:t>
      </w:r>
      <w:r w:rsidRPr="132D1799">
        <w:rPr>
          <w:color w:val="000000" w:themeColor="text1"/>
          <w:sz w:val="24"/>
          <w:szCs w:val="24"/>
        </w:rPr>
        <w:t>.</w:t>
      </w:r>
    </w:p>
    <w:p w14:paraId="3CDF80FE" w14:textId="77777777" w:rsidR="00A2777C" w:rsidRDefault="00A2777C" w:rsidP="00A2777C">
      <w:pPr>
        <w:pBdr>
          <w:top w:val="nil"/>
          <w:left w:val="nil"/>
          <w:bottom w:val="nil"/>
          <w:right w:val="nil"/>
          <w:between w:val="nil"/>
        </w:pBdr>
        <w:spacing w:before="179" w:line="261" w:lineRule="auto"/>
        <w:ind w:left="115"/>
        <w:rPr>
          <w:color w:val="000000"/>
          <w:sz w:val="24"/>
          <w:szCs w:val="24"/>
        </w:rPr>
      </w:pPr>
      <w:r w:rsidRPr="008E143F">
        <w:rPr>
          <w:color w:val="000000"/>
          <w:sz w:val="24"/>
          <w:szCs w:val="24"/>
        </w:rPr>
        <w:t xml:space="preserve">Le informazioni presenti nella dichiarazione </w:t>
      </w:r>
      <w:r>
        <w:rPr>
          <w:color w:val="000000"/>
          <w:sz w:val="24"/>
          <w:szCs w:val="24"/>
        </w:rPr>
        <w:t>sono state</w:t>
      </w:r>
      <w:r w:rsidRPr="008E143F">
        <w:rPr>
          <w:color w:val="000000"/>
          <w:sz w:val="24"/>
          <w:szCs w:val="24"/>
        </w:rPr>
        <w:t xml:space="preserve"> ricavate</w:t>
      </w:r>
      <w:r>
        <w:rPr>
          <w:color w:val="000000"/>
          <w:sz w:val="24"/>
          <w:szCs w:val="24"/>
        </w:rPr>
        <w:t xml:space="preserve"> da </w:t>
      </w:r>
      <w:r w:rsidRPr="00236A47">
        <w:rPr>
          <w:color w:val="000000"/>
          <w:sz w:val="24"/>
          <w:szCs w:val="24"/>
        </w:rPr>
        <w:t>un’autovalutazione effettuata direttamente dal soggetto erogatore</w:t>
      </w:r>
      <w:r>
        <w:rPr>
          <w:color w:val="000000"/>
          <w:sz w:val="24"/>
          <w:szCs w:val="24"/>
        </w:rPr>
        <w:t>.</w:t>
      </w:r>
    </w:p>
    <w:p w14:paraId="03857B3A" w14:textId="7CDA31E5" w:rsidR="00CC586F" w:rsidRDefault="000D5521" w:rsidP="132D1799">
      <w:pPr>
        <w:pBdr>
          <w:top w:val="nil"/>
          <w:left w:val="nil"/>
          <w:bottom w:val="nil"/>
          <w:right w:val="nil"/>
          <w:between w:val="nil"/>
        </w:pBdr>
        <w:spacing w:before="154"/>
        <w:ind w:left="115"/>
        <w:rPr>
          <w:color w:val="000000"/>
          <w:sz w:val="24"/>
          <w:szCs w:val="24"/>
        </w:rPr>
      </w:pPr>
      <w:r w:rsidRPr="132D1799">
        <w:rPr>
          <w:color w:val="000000" w:themeColor="text1"/>
          <w:sz w:val="24"/>
          <w:szCs w:val="24"/>
        </w:rPr>
        <w:t xml:space="preserve">La dichiarazione è stata aggiornata il </w:t>
      </w:r>
      <w:r w:rsidR="00BB3CE9">
        <w:rPr>
          <w:color w:val="000000" w:themeColor="text1"/>
          <w:sz w:val="24"/>
          <w:szCs w:val="24"/>
        </w:rPr>
        <w:t>20/07/2026</w:t>
      </w:r>
      <w:r w:rsidRPr="132D1799">
        <w:rPr>
          <w:color w:val="000000" w:themeColor="text1"/>
          <w:sz w:val="24"/>
          <w:szCs w:val="24"/>
        </w:rPr>
        <w:t>.</w:t>
      </w:r>
    </w:p>
    <w:p w14:paraId="03857B3B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jc w:val="both"/>
        <w:rPr>
          <w:b/>
          <w:color w:val="000000"/>
          <w:sz w:val="28"/>
          <w:szCs w:val="28"/>
        </w:rPr>
      </w:pPr>
      <w:bookmarkStart w:id="5" w:name="bookmark=id.tyjcwt" w:colFirst="0" w:colLast="0"/>
      <w:bookmarkEnd w:id="5"/>
      <w:r>
        <w:rPr>
          <w:b/>
          <w:color w:val="000000"/>
          <w:sz w:val="28"/>
          <w:szCs w:val="28"/>
        </w:rPr>
        <w:t>Modalità di invio delle segnalazioni e recapiti del soggetto erogatore</w:t>
      </w:r>
    </w:p>
    <w:p w14:paraId="7E32DA4A" w14:textId="110657DC" w:rsidR="000C7375" w:rsidRPr="00380088" w:rsidRDefault="6829AA76" w:rsidP="22E6FAF2">
      <w:pPr>
        <w:spacing w:before="25" w:line="261" w:lineRule="auto"/>
        <w:jc w:val="both"/>
        <w:rPr>
          <w:sz w:val="24"/>
          <w:szCs w:val="24"/>
          <w:highlight w:val="yellow"/>
        </w:rPr>
      </w:pPr>
      <w:bookmarkStart w:id="6" w:name="bookmark=id.3dy6vkm"/>
      <w:bookmarkStart w:id="7" w:name="_Hlk168910176"/>
      <w:bookmarkEnd w:id="6"/>
      <w:r w:rsidRPr="22E6FAF2">
        <w:rPr>
          <w:sz w:val="24"/>
          <w:szCs w:val="24"/>
        </w:rPr>
        <w:t xml:space="preserve">È possibile segnalare eventuali non conformità ai principi di accessibilità al seguente indirizzo di posta elettronica dedicato: </w:t>
      </w:r>
      <w:hyperlink r:id="rId11">
        <w:r w:rsidR="240DA75F" w:rsidRPr="22E6FAF2">
          <w:rPr>
            <w:rStyle w:val="Collegamentoipertestuale"/>
            <w:sz w:val="24"/>
            <w:szCs w:val="24"/>
          </w:rPr>
          <w:t>web_accessibility@efmnet.com</w:t>
        </w:r>
      </w:hyperlink>
    </w:p>
    <w:p w14:paraId="6CC02822" w14:textId="240F5598" w:rsidR="000C7375" w:rsidRPr="00380088" w:rsidRDefault="000C7375" w:rsidP="22E6FAF2">
      <w:pPr>
        <w:pBdr>
          <w:top w:val="nil"/>
          <w:left w:val="nil"/>
          <w:bottom w:val="nil"/>
          <w:right w:val="nil"/>
          <w:between w:val="nil"/>
        </w:pBdr>
        <w:spacing w:before="25" w:line="261" w:lineRule="auto"/>
        <w:ind w:right="120"/>
        <w:jc w:val="both"/>
      </w:pPr>
    </w:p>
    <w:bookmarkEnd w:id="7"/>
    <w:p w14:paraId="03857B3D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157"/>
        <w:ind w:left="115" w:firstLine="11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Modalità di invio delle segnalazioni all’AgID</w:t>
      </w:r>
    </w:p>
    <w:p w14:paraId="03857B3E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25" w:line="259" w:lineRule="auto"/>
        <w:ind w:left="115" w:right="114"/>
        <w:jc w:val="both"/>
        <w:rPr>
          <w:color w:val="000000"/>
          <w:sz w:val="24"/>
          <w:szCs w:val="24"/>
        </w:rPr>
      </w:pPr>
      <w:r w:rsidRPr="132D1799">
        <w:rPr>
          <w:color w:val="000000" w:themeColor="text1"/>
          <w:sz w:val="24"/>
          <w:szCs w:val="24"/>
        </w:rPr>
        <w:t xml:space="preserve">In caso di risposta insoddisfacente o di mancata risposta, nel termine di trenta giorni, alla notifica o alla richiesta, l’interessato può inoltrare una segnalazione utilizzando il seguente link: </w:t>
      </w:r>
      <w:hyperlink r:id="rId12">
        <w:r w:rsidRPr="132D1799">
          <w:rPr>
            <w:color w:val="0000FF"/>
            <w:sz w:val="24"/>
            <w:szCs w:val="24"/>
            <w:u w:val="single"/>
          </w:rPr>
          <w:t>https://www.agid.gov.it</w:t>
        </w:r>
      </w:hyperlink>
      <w:r w:rsidRPr="132D1799">
        <w:rPr>
          <w:color w:val="000000" w:themeColor="text1"/>
          <w:sz w:val="24"/>
          <w:szCs w:val="24"/>
        </w:rPr>
        <w:t>.</w:t>
      </w:r>
    </w:p>
    <w:p w14:paraId="63642885" w14:textId="50D4DC61" w:rsidR="73AFB8DD" w:rsidRDefault="73AFB8DD" w:rsidP="132D1799">
      <w:pPr>
        <w:pBdr>
          <w:top w:val="nil"/>
          <w:left w:val="nil"/>
          <w:bottom w:val="nil"/>
          <w:right w:val="nil"/>
          <w:between w:val="nil"/>
        </w:pBdr>
        <w:spacing w:before="159"/>
        <w:ind w:left="115" w:firstLine="115"/>
        <w:jc w:val="both"/>
        <w:rPr>
          <w:color w:val="000000" w:themeColor="text1"/>
          <w:sz w:val="28"/>
          <w:szCs w:val="28"/>
        </w:rPr>
      </w:pPr>
      <w:r w:rsidRPr="132D1799">
        <w:rPr>
          <w:b/>
          <w:bCs/>
          <w:color w:val="000000" w:themeColor="text1"/>
          <w:sz w:val="28"/>
          <w:szCs w:val="28"/>
        </w:rPr>
        <w:t>Informazioni sulla applicazione mobile</w:t>
      </w:r>
    </w:p>
    <w:p w14:paraId="72A73EDF" w14:textId="2996D49E" w:rsidR="73AFB8DD" w:rsidRDefault="73AFB8DD" w:rsidP="7CC68E49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color w:val="000000" w:themeColor="text1"/>
          <w:sz w:val="24"/>
          <w:szCs w:val="24"/>
        </w:rPr>
      </w:pPr>
      <w:r w:rsidRPr="7CC68E49">
        <w:rPr>
          <w:color w:val="000000" w:themeColor="text1"/>
          <w:sz w:val="24"/>
          <w:szCs w:val="24"/>
        </w:rPr>
        <w:t>Data pubblicazione app: 09/2024</w:t>
      </w:r>
    </w:p>
    <w:p w14:paraId="023A3A9A" w14:textId="20883162" w:rsidR="73AFB8DD" w:rsidRDefault="73AFB8DD" w:rsidP="132D1799">
      <w:pPr>
        <w:pBdr>
          <w:top w:val="nil"/>
          <w:left w:val="nil"/>
          <w:bottom w:val="nil"/>
          <w:right w:val="nil"/>
          <w:between w:val="nil"/>
        </w:pBdr>
        <w:spacing w:before="25" w:line="400" w:lineRule="auto"/>
        <w:ind w:left="115" w:right="5041"/>
        <w:rPr>
          <w:sz w:val="24"/>
          <w:szCs w:val="24"/>
        </w:rPr>
      </w:pPr>
      <w:r w:rsidRPr="132D1799">
        <w:rPr>
          <w:color w:val="000000" w:themeColor="text1"/>
          <w:sz w:val="24"/>
          <w:szCs w:val="24"/>
        </w:rPr>
        <w:t xml:space="preserve">Sono stati effettuati i test di usabilità: </w:t>
      </w:r>
      <w:r w:rsidRPr="132D1799">
        <w:rPr>
          <w:sz w:val="24"/>
          <w:szCs w:val="24"/>
        </w:rPr>
        <w:t>no</w:t>
      </w:r>
    </w:p>
    <w:p w14:paraId="1CFFD21A" w14:textId="79F30C1A" w:rsidR="73AFB8DD" w:rsidRDefault="73AFB8DD" w:rsidP="132D1799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left="115"/>
        <w:rPr>
          <w:color w:val="000000" w:themeColor="text1"/>
          <w:sz w:val="24"/>
          <w:szCs w:val="24"/>
        </w:rPr>
      </w:pPr>
      <w:r w:rsidRPr="132D1799">
        <w:rPr>
          <w:color w:val="000000" w:themeColor="text1"/>
          <w:sz w:val="24"/>
          <w:szCs w:val="24"/>
        </w:rPr>
        <w:t>L'applicazione mobile è predisposta per i sistemi operativi: Android /</w:t>
      </w:r>
      <w:r w:rsidR="0DBC08D0" w:rsidRPr="132D1799">
        <w:rPr>
          <w:color w:val="000000" w:themeColor="text1"/>
          <w:sz w:val="24"/>
          <w:szCs w:val="24"/>
        </w:rPr>
        <w:t xml:space="preserve"> </w:t>
      </w:r>
      <w:r w:rsidRPr="132D1799">
        <w:rPr>
          <w:color w:val="000000" w:themeColor="text1"/>
          <w:sz w:val="24"/>
          <w:szCs w:val="24"/>
        </w:rPr>
        <w:t>iOS</w:t>
      </w:r>
    </w:p>
    <w:p w14:paraId="03857B42" w14:textId="77777777" w:rsidR="00CC586F" w:rsidRDefault="000D5521">
      <w:pPr>
        <w:pBdr>
          <w:top w:val="nil"/>
          <w:left w:val="nil"/>
          <w:bottom w:val="nil"/>
          <w:right w:val="nil"/>
          <w:between w:val="nil"/>
        </w:pBdr>
        <w:spacing w:before="182"/>
        <w:ind w:left="115" w:firstLine="115"/>
        <w:rPr>
          <w:b/>
          <w:color w:val="000000"/>
          <w:sz w:val="28"/>
          <w:szCs w:val="28"/>
        </w:rPr>
      </w:pPr>
      <w:bookmarkStart w:id="8" w:name="bookmark=id.4d34og8" w:colFirst="0" w:colLast="0"/>
      <w:bookmarkEnd w:id="8"/>
      <w:r>
        <w:rPr>
          <w:b/>
          <w:color w:val="000000"/>
          <w:sz w:val="28"/>
          <w:szCs w:val="28"/>
        </w:rPr>
        <w:t>Informazioni sulla struttura</w:t>
      </w:r>
    </w:p>
    <w:p w14:paraId="03857B43" w14:textId="4FABF296" w:rsidR="00CC586F" w:rsidRDefault="000D5521" w:rsidP="132D17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6"/>
        <w:ind w:left="378" w:hanging="263"/>
        <w:jc w:val="both"/>
        <w:rPr>
          <w:color w:val="000000"/>
          <w:sz w:val="24"/>
          <w:szCs w:val="24"/>
        </w:rPr>
      </w:pPr>
      <w:r w:rsidRPr="132D1799">
        <w:rPr>
          <w:color w:val="000000" w:themeColor="text1"/>
          <w:sz w:val="24"/>
          <w:szCs w:val="24"/>
        </w:rPr>
        <w:t xml:space="preserve">Il numero di dipendenti con disabilità presenti in </w:t>
      </w:r>
      <w:proofErr w:type="spellStart"/>
      <w:r w:rsidR="009C7E9A">
        <w:rPr>
          <w:color w:val="000000" w:themeColor="text1"/>
          <w:sz w:val="24"/>
          <w:szCs w:val="24"/>
        </w:rPr>
        <w:t>eFM</w:t>
      </w:r>
      <w:proofErr w:type="spellEnd"/>
      <w:r w:rsidRPr="132D1799">
        <w:rPr>
          <w:color w:val="000000" w:themeColor="text1"/>
          <w:sz w:val="24"/>
          <w:szCs w:val="24"/>
        </w:rPr>
        <w:t xml:space="preserve">: </w:t>
      </w:r>
      <w:r w:rsidR="4E124295" w:rsidRPr="132D1799">
        <w:rPr>
          <w:color w:val="000000" w:themeColor="text1"/>
          <w:sz w:val="24"/>
          <w:szCs w:val="24"/>
        </w:rPr>
        <w:t>13</w:t>
      </w:r>
    </w:p>
    <w:p w14:paraId="03857B44" w14:textId="732806CC" w:rsidR="00CC586F" w:rsidRDefault="000D5521" w:rsidP="132D17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8"/>
        </w:tabs>
        <w:spacing w:before="24"/>
        <w:ind w:left="378" w:hanging="263"/>
        <w:jc w:val="both"/>
        <w:rPr>
          <w:color w:val="000000"/>
          <w:sz w:val="24"/>
          <w:szCs w:val="24"/>
        </w:rPr>
      </w:pPr>
      <w:r w:rsidRPr="132D1799">
        <w:rPr>
          <w:color w:val="000000" w:themeColor="text1"/>
          <w:sz w:val="24"/>
          <w:szCs w:val="24"/>
        </w:rPr>
        <w:t xml:space="preserve">Il numero di postazioni di lavoro per dipendenti con disabilità: </w:t>
      </w:r>
      <w:r w:rsidR="65FA659B" w:rsidRPr="132D1799">
        <w:rPr>
          <w:color w:val="000000" w:themeColor="text1"/>
          <w:sz w:val="24"/>
          <w:szCs w:val="24"/>
        </w:rPr>
        <w:t>-</w:t>
      </w:r>
    </w:p>
    <w:sectPr w:rsidR="00CC586F">
      <w:footerReference w:type="default" r:id="rId13"/>
      <w:pgSz w:w="12240" w:h="16340"/>
      <w:pgMar w:top="1060" w:right="1020" w:bottom="1240" w:left="1020" w:header="0" w:footer="10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41E06" w14:textId="77777777" w:rsidR="00565541" w:rsidRDefault="00565541">
      <w:r>
        <w:separator/>
      </w:r>
    </w:p>
  </w:endnote>
  <w:endnote w:type="continuationSeparator" w:id="0">
    <w:p w14:paraId="798D05EF" w14:textId="77777777" w:rsidR="00565541" w:rsidRDefault="0056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7B45" w14:textId="77777777" w:rsidR="00CC586F" w:rsidRDefault="000D552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3857B46" wp14:editId="03857B47">
              <wp:simplePos x="0" y="0"/>
              <wp:positionH relativeFrom="column">
                <wp:posOffset>6248400</wp:posOffset>
              </wp:positionH>
              <wp:positionV relativeFrom="paragraph">
                <wp:posOffset>9512300</wp:posOffset>
              </wp:positionV>
              <wp:extent cx="204470" cy="215900"/>
              <wp:effectExtent l="0" t="0" r="0" b="0"/>
              <wp:wrapNone/>
              <wp:docPr id="5" name="Rettango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2815" y="369110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857B48" w14:textId="77777777" w:rsidR="00CC586F" w:rsidRDefault="000D5521">
                          <w:pPr>
                            <w:spacing w:line="260" w:lineRule="auto"/>
                            <w:ind w:left="60" w:firstLine="18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857B46" id="Rettangolo 5" o:spid="_x0000_s1026" style="position:absolute;margin-left:492pt;margin-top:749pt;width:16.1pt;height:17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" filled="f" stroked="f">
              <v:textbox inset="0,0,0,0">
                <w:txbxContent>
                  <w:p w14:paraId="03857B48" w14:textId="77777777" w:rsidR="00CC586F" w:rsidRDefault="000D5521">
                    <w:pPr>
                      <w:spacing w:line="260" w:lineRule="auto"/>
                      <w:ind w:left="60" w:firstLine="18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E15DA" w14:textId="77777777" w:rsidR="00565541" w:rsidRDefault="00565541">
      <w:r>
        <w:separator/>
      </w:r>
    </w:p>
  </w:footnote>
  <w:footnote w:type="continuationSeparator" w:id="0">
    <w:p w14:paraId="151A3014" w14:textId="77777777" w:rsidR="00565541" w:rsidRDefault="0056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1933"/>
    <w:multiLevelType w:val="hybridMultilevel"/>
    <w:tmpl w:val="CFAA4648"/>
    <w:lvl w:ilvl="0" w:tplc="4BC061C4">
      <w:start w:val="3"/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8504F5"/>
    <w:multiLevelType w:val="hybridMultilevel"/>
    <w:tmpl w:val="93D00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23971"/>
    <w:multiLevelType w:val="hybridMultilevel"/>
    <w:tmpl w:val="DD0253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F7170"/>
    <w:multiLevelType w:val="multilevel"/>
    <w:tmpl w:val="3BAEF3A8"/>
    <w:lvl w:ilvl="0">
      <w:start w:val="1"/>
      <w:numFmt w:val="decimal"/>
      <w:lvlText w:val="%1."/>
      <w:lvlJc w:val="left"/>
      <w:pPr>
        <w:ind w:left="380" w:hanging="265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62" w:hanging="265"/>
      </w:pPr>
    </w:lvl>
    <w:lvl w:ilvl="2">
      <w:numFmt w:val="bullet"/>
      <w:lvlText w:val="•"/>
      <w:lvlJc w:val="left"/>
      <w:pPr>
        <w:ind w:left="2344" w:hanging="265"/>
      </w:pPr>
    </w:lvl>
    <w:lvl w:ilvl="3">
      <w:numFmt w:val="bullet"/>
      <w:lvlText w:val="•"/>
      <w:lvlJc w:val="left"/>
      <w:pPr>
        <w:ind w:left="3326" w:hanging="265"/>
      </w:pPr>
    </w:lvl>
    <w:lvl w:ilvl="4">
      <w:numFmt w:val="bullet"/>
      <w:lvlText w:val="•"/>
      <w:lvlJc w:val="left"/>
      <w:pPr>
        <w:ind w:left="4308" w:hanging="265"/>
      </w:pPr>
    </w:lvl>
    <w:lvl w:ilvl="5">
      <w:numFmt w:val="bullet"/>
      <w:lvlText w:val="•"/>
      <w:lvlJc w:val="left"/>
      <w:pPr>
        <w:ind w:left="5290" w:hanging="265"/>
      </w:pPr>
    </w:lvl>
    <w:lvl w:ilvl="6">
      <w:numFmt w:val="bullet"/>
      <w:lvlText w:val="•"/>
      <w:lvlJc w:val="left"/>
      <w:pPr>
        <w:ind w:left="6272" w:hanging="265"/>
      </w:pPr>
    </w:lvl>
    <w:lvl w:ilvl="7">
      <w:numFmt w:val="bullet"/>
      <w:lvlText w:val="•"/>
      <w:lvlJc w:val="left"/>
      <w:pPr>
        <w:ind w:left="7254" w:hanging="265"/>
      </w:pPr>
    </w:lvl>
    <w:lvl w:ilvl="8">
      <w:numFmt w:val="bullet"/>
      <w:lvlText w:val="•"/>
      <w:lvlJc w:val="left"/>
      <w:pPr>
        <w:ind w:left="8236" w:hanging="265"/>
      </w:pPr>
    </w:lvl>
  </w:abstractNum>
  <w:abstractNum w:abstractNumId="4" w15:restartNumberingAfterBreak="0">
    <w:nsid w:val="53B62824"/>
    <w:multiLevelType w:val="multilevel"/>
    <w:tmpl w:val="647C5494"/>
    <w:lvl w:ilvl="0">
      <w:start w:val="1"/>
      <w:numFmt w:val="bullet"/>
      <w:lvlText w:val="●"/>
      <w:lvlJc w:val="left"/>
      <w:pPr>
        <w:ind w:left="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5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3B337C"/>
    <w:multiLevelType w:val="hybridMultilevel"/>
    <w:tmpl w:val="94CE2D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F593F"/>
    <w:multiLevelType w:val="hybridMultilevel"/>
    <w:tmpl w:val="4CAE13F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7C1E7C"/>
    <w:multiLevelType w:val="hybridMultilevel"/>
    <w:tmpl w:val="33468726"/>
    <w:lvl w:ilvl="0" w:tplc="4BC061C4">
      <w:start w:val="3"/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605960">
    <w:abstractNumId w:val="3"/>
  </w:num>
  <w:num w:numId="2" w16cid:durableId="1608848364">
    <w:abstractNumId w:val="4"/>
  </w:num>
  <w:num w:numId="3" w16cid:durableId="1078750283">
    <w:abstractNumId w:val="5"/>
  </w:num>
  <w:num w:numId="4" w16cid:durableId="684138935">
    <w:abstractNumId w:val="2"/>
  </w:num>
  <w:num w:numId="5" w16cid:durableId="1931426897">
    <w:abstractNumId w:val="1"/>
  </w:num>
  <w:num w:numId="6" w16cid:durableId="430711867">
    <w:abstractNumId w:val="7"/>
  </w:num>
  <w:num w:numId="7" w16cid:durableId="66730287">
    <w:abstractNumId w:val="0"/>
  </w:num>
  <w:num w:numId="8" w16cid:durableId="55277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86F"/>
    <w:rsid w:val="0006353E"/>
    <w:rsid w:val="000C7375"/>
    <w:rsid w:val="000D5521"/>
    <w:rsid w:val="000F6011"/>
    <w:rsid w:val="0011756F"/>
    <w:rsid w:val="00123B1C"/>
    <w:rsid w:val="002021FA"/>
    <w:rsid w:val="00331572"/>
    <w:rsid w:val="00565541"/>
    <w:rsid w:val="00623E75"/>
    <w:rsid w:val="00676B74"/>
    <w:rsid w:val="006D660B"/>
    <w:rsid w:val="007D6FB7"/>
    <w:rsid w:val="008958B6"/>
    <w:rsid w:val="009C7E9A"/>
    <w:rsid w:val="00A2777C"/>
    <w:rsid w:val="00B167DE"/>
    <w:rsid w:val="00B308A6"/>
    <w:rsid w:val="00B97F49"/>
    <w:rsid w:val="00BB3CE9"/>
    <w:rsid w:val="00BE7425"/>
    <w:rsid w:val="00CC586F"/>
    <w:rsid w:val="00D522D1"/>
    <w:rsid w:val="00DB1E84"/>
    <w:rsid w:val="00EA30A8"/>
    <w:rsid w:val="00F4620E"/>
    <w:rsid w:val="00FD5941"/>
    <w:rsid w:val="09281A50"/>
    <w:rsid w:val="0DBC08D0"/>
    <w:rsid w:val="0F257641"/>
    <w:rsid w:val="132D1799"/>
    <w:rsid w:val="13F3970C"/>
    <w:rsid w:val="22E6FAF2"/>
    <w:rsid w:val="23FE10B8"/>
    <w:rsid w:val="240DA75F"/>
    <w:rsid w:val="25E530B3"/>
    <w:rsid w:val="2F45767E"/>
    <w:rsid w:val="30367A07"/>
    <w:rsid w:val="4258E8BC"/>
    <w:rsid w:val="425DE718"/>
    <w:rsid w:val="452B32BD"/>
    <w:rsid w:val="4A4017ED"/>
    <w:rsid w:val="4B3E6B30"/>
    <w:rsid w:val="4C44698E"/>
    <w:rsid w:val="4E124295"/>
    <w:rsid w:val="5363AF07"/>
    <w:rsid w:val="56A2E562"/>
    <w:rsid w:val="58E40C33"/>
    <w:rsid w:val="58E8FC0F"/>
    <w:rsid w:val="65FA659B"/>
    <w:rsid w:val="671CB6F6"/>
    <w:rsid w:val="6829AA76"/>
    <w:rsid w:val="69B3C47B"/>
    <w:rsid w:val="6FA0C164"/>
    <w:rsid w:val="7333A4E5"/>
    <w:rsid w:val="7348127F"/>
    <w:rsid w:val="73AFB8DD"/>
    <w:rsid w:val="7C6BBEF3"/>
    <w:rsid w:val="7CC68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7B18"/>
  <w15:docId w15:val="{D1E2E87A-78C5-4E89-A18A-24B043CC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82"/>
      <w:ind w:left="11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semiHidden/>
    <w:unhideWhenUsed/>
    <w:qFormat/>
    <w:pPr>
      <w:spacing w:before="78"/>
      <w:ind w:left="3"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63"/>
      <w:ind w:left="3" w:right="1"/>
      <w:jc w:val="center"/>
    </w:pPr>
    <w:rPr>
      <w:b/>
      <w:bCs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308A6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7D6F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D6FB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D6F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6F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6FB7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123B1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123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d.gov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eb_accessibility@efmnet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c545db-c811-433e-884a-866e712aae04">
      <Terms xmlns="http://schemas.microsoft.com/office/infopath/2007/PartnerControls"/>
    </lcf76f155ced4ddcb4097134ff3c332f>
    <_Flow_SignoffStatus xmlns="3fc545db-c811-433e-884a-866e712aae04" xsi:nil="true"/>
    <TaxCatchAll xmlns="4123cdb4-dbfa-4874-8715-4d0c792f5fbf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CFI2S72ua7qcaN9Jjhdcwa656w==">CgMxLjAyCWlkLmdqZGd4czIKaWQuMzBqMHpsbDIKaWQuMWZvYjl0ZTIKaWQuM3pueXNoNzIKaWQuMmV0OTJwMDIJaWQudHlqY3d0MgppZC4zZHk2dmttMgppZC4xdDNoNXNmMgppZC40ZDM0b2c4OAByITFiZkJ6S3ZvYXNUVWgxMWN2U3o0X0xWMWVTRDBfWXFfOA==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50C632EE694244B71948D29F14C27B" ma:contentTypeVersion="22" ma:contentTypeDescription="Creare un nuovo documento." ma:contentTypeScope="" ma:versionID="5d473cc51f4733a264b501c0ba4c2221">
  <xsd:schema xmlns:xsd="http://www.w3.org/2001/XMLSchema" xmlns:xs="http://www.w3.org/2001/XMLSchema" xmlns:p="http://schemas.microsoft.com/office/2006/metadata/properties" xmlns:ns2="3fc545db-c811-433e-884a-866e712aae04" xmlns:ns3="4123cdb4-dbfa-4874-8715-4d0c792f5fbf" targetNamespace="http://schemas.microsoft.com/office/2006/metadata/properties" ma:root="true" ma:fieldsID="ff4dab0dc92a74283286f27b0a735524" ns2:_="" ns3:_="">
    <xsd:import namespace="3fc545db-c811-433e-884a-866e712aae04"/>
    <xsd:import namespace="4123cdb4-dbfa-4874-8715-4d0c792f5f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45db-c811-433e-884a-866e712aa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0f395048-7322-45d2-a96d-14e3e9913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3cdb4-dbfa-4874-8715-4d0c792f5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878ac28-a230-48d2-81a9-df06d05f89bc}" ma:internalName="TaxCatchAll" ma:showField="CatchAllData" ma:web="4123cdb4-dbfa-4874-8715-4d0c792f5f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AE3E1E-EA58-4A10-BD32-93BD2EC448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777F47-BC2D-44C9-838F-5042E343D201}">
  <ds:schemaRefs>
    <ds:schemaRef ds:uri="http://schemas.microsoft.com/office/2006/metadata/properties"/>
    <ds:schemaRef ds:uri="http://schemas.microsoft.com/office/infopath/2007/PartnerControls"/>
    <ds:schemaRef ds:uri="3fc545db-c811-433e-884a-866e712aae04"/>
    <ds:schemaRef ds:uri="4123cdb4-dbfa-4874-8715-4d0c792f5fbf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8EEF3EBA-D3F4-43BB-90AF-D74EC5C57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c545db-c811-433e-884a-866e712aae04"/>
    <ds:schemaRef ds:uri="4123cdb4-dbfa-4874-8715-4d0c792f5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1de76f-3d5c-4174-917c-5ad4d06360cb}" enabled="0" method="" siteId="{761de76f-3d5c-4174-917c-5ad4d06360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668</Words>
  <Characters>3814</Characters>
  <Application>Microsoft Office Word</Application>
  <DocSecurity>0</DocSecurity>
  <Lines>31</Lines>
  <Paragraphs>8</Paragraphs>
  <ScaleCrop>false</ScaleCrop>
  <Company>Poste Italiane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PosteItaliane</dc:creator>
  <cp:lastModifiedBy>Rosanna La Grasta</cp:lastModifiedBy>
  <cp:revision>19</cp:revision>
  <dcterms:created xsi:type="dcterms:W3CDTF">2024-07-22T17:14:00Z</dcterms:created>
  <dcterms:modified xsi:type="dcterms:W3CDTF">2026-07-21T09:19:00Z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2023-09-22T00:00:00Z</vt:lpwstr>
  </property>
  <property fmtid="{D5CDD505-2E9C-101B-9397-08002B2CF9AE}" pid="3" name="Creator">
    <vt:lpwstr>Microsoft Word</vt:lpwstr>
  </property>
  <property fmtid="{D5CDD505-2E9C-101B-9397-08002B2CF9AE}" pid="4" name="LastSaved">
    <vt:lpwstr>2024-06-06T00:00:00Z</vt:lpwstr>
  </property>
  <property fmtid="{D5CDD505-2E9C-101B-9397-08002B2CF9AE}" pid="5" name="ContentTypeId">
    <vt:lpwstr>0x0101002350C632EE694244B71948D29F14C27B</vt:lpwstr>
  </property>
  <property fmtid="{D5CDD505-2E9C-101B-9397-08002B2CF9AE}" pid="6" name="MediaServiceImageTags">
    <vt:lpwstr/>
  </property>
</Properties>
</file>