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7F91" w14:textId="421F9803" w:rsidR="00224750" w:rsidRPr="00935AD9" w:rsidRDefault="00FF6FF3">
      <w:pPr>
        <w:pBdr>
          <w:top w:val="nil"/>
          <w:left w:val="nil"/>
          <w:bottom w:val="nil"/>
          <w:right w:val="nil"/>
          <w:between w:val="nil"/>
        </w:pBdr>
        <w:spacing w:before="78"/>
        <w:ind w:left="3" w:right="1" w:firstLine="3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eFM</w:t>
      </w:r>
      <w:proofErr w:type="spellEnd"/>
      <w:r>
        <w:rPr>
          <w:color w:val="000000"/>
          <w:sz w:val="28"/>
          <w:szCs w:val="28"/>
        </w:rPr>
        <w:t xml:space="preserve"> S.p.A.</w:t>
      </w:r>
    </w:p>
    <w:p w14:paraId="5C167F92" w14:textId="77777777" w:rsidR="00224750" w:rsidRPr="00935AD9" w:rsidRDefault="00490CCF">
      <w:pPr>
        <w:pBdr>
          <w:top w:val="nil"/>
          <w:left w:val="nil"/>
          <w:bottom w:val="nil"/>
          <w:right w:val="nil"/>
          <w:between w:val="nil"/>
        </w:pBdr>
        <w:spacing w:before="263"/>
        <w:ind w:left="3" w:right="1" w:firstLine="3"/>
        <w:jc w:val="center"/>
        <w:rPr>
          <w:b/>
          <w:color w:val="000000"/>
          <w:sz w:val="36"/>
          <w:szCs w:val="36"/>
        </w:rPr>
      </w:pPr>
      <w:bookmarkStart w:id="0" w:name="bookmark=id.gjdgxs" w:colFirst="0" w:colLast="0"/>
      <w:bookmarkEnd w:id="0"/>
      <w:r w:rsidRPr="00935AD9">
        <w:rPr>
          <w:b/>
          <w:color w:val="000000"/>
          <w:sz w:val="36"/>
          <w:szCs w:val="36"/>
        </w:rPr>
        <w:t>Dichiarazione di accessibilità</w:t>
      </w:r>
    </w:p>
    <w:p w14:paraId="5C167F93" w14:textId="77777777" w:rsidR="00224750" w:rsidRPr="00935AD9" w:rsidRDefault="00490CCF">
      <w:pPr>
        <w:spacing w:before="274" w:line="256" w:lineRule="auto"/>
        <w:ind w:left="3"/>
        <w:jc w:val="center"/>
        <w:rPr>
          <w:b/>
          <w:sz w:val="32"/>
          <w:szCs w:val="32"/>
        </w:rPr>
      </w:pPr>
      <w:bookmarkStart w:id="1" w:name="bookmark=id.30j0zll" w:colFirst="0" w:colLast="0"/>
      <w:bookmarkEnd w:id="1"/>
      <w:r w:rsidRPr="00935AD9">
        <w:rPr>
          <w:b/>
          <w:sz w:val="32"/>
          <w:szCs w:val="32"/>
        </w:rPr>
        <w:t>per i soggetti di cui all’art. 3 comma 1-bis della legge 9 gennaio 2004, n. 4</w:t>
      </w:r>
    </w:p>
    <w:p w14:paraId="5C167F94" w14:textId="77777777" w:rsidR="00224750" w:rsidRPr="00935AD9" w:rsidRDefault="00224750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  <w:color w:val="000000"/>
          <w:sz w:val="32"/>
          <w:szCs w:val="32"/>
        </w:rPr>
      </w:pPr>
    </w:p>
    <w:p w14:paraId="5C167F95" w14:textId="0B79048E" w:rsidR="00224750" w:rsidRDefault="00FF6FF3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115" w:right="1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eFM</w:t>
      </w:r>
      <w:proofErr w:type="spellEnd"/>
      <w:r w:rsidR="00490CCF" w:rsidRPr="00935AD9">
        <w:rPr>
          <w:color w:val="000000"/>
          <w:sz w:val="24"/>
          <w:szCs w:val="24"/>
        </w:rPr>
        <w:t xml:space="preserve"> S.p.A. si impegna a rendere </w:t>
      </w:r>
      <w:r w:rsidR="00490CCF" w:rsidRPr="00935AD9">
        <w:rPr>
          <w:color w:val="000000"/>
          <w:sz w:val="23"/>
          <w:szCs w:val="23"/>
        </w:rPr>
        <w:t xml:space="preserve">il proprio sito web </w:t>
      </w:r>
      <w:r w:rsidR="00490CCF" w:rsidRPr="00935AD9">
        <w:rPr>
          <w:color w:val="000000"/>
          <w:sz w:val="24"/>
          <w:szCs w:val="24"/>
        </w:rPr>
        <w:t>accessibile, conformemente alla legge 9 gennaio 2004, n. 4.</w:t>
      </w:r>
    </w:p>
    <w:p w14:paraId="5C167F96" w14:textId="1CCC8D95" w:rsidR="00224750" w:rsidRPr="00AE5759" w:rsidRDefault="00490CCF" w:rsidP="28D27761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</w:rPr>
      </w:pPr>
      <w:r w:rsidRPr="28D27761">
        <w:rPr>
          <w:color w:val="000000" w:themeColor="text1"/>
          <w:sz w:val="24"/>
          <w:szCs w:val="24"/>
        </w:rPr>
        <w:t xml:space="preserve">La presente dichiarazione di accessibilità è relativa </w:t>
      </w:r>
      <w:r w:rsidR="00D71F55" w:rsidRPr="28D27761">
        <w:rPr>
          <w:color w:val="000000" w:themeColor="text1"/>
          <w:sz w:val="24"/>
          <w:szCs w:val="24"/>
        </w:rPr>
        <w:t>sito web "</w:t>
      </w:r>
      <w:r w:rsidR="005E08AB" w:rsidRPr="28D27761">
        <w:rPr>
          <w:color w:val="000000" w:themeColor="text1"/>
          <w:sz w:val="24"/>
          <w:szCs w:val="24"/>
        </w:rPr>
        <w:t>Myspot – Area Riservata</w:t>
      </w:r>
      <w:r w:rsidR="00D71F55" w:rsidRPr="28D27761">
        <w:rPr>
          <w:color w:val="000000" w:themeColor="text1"/>
          <w:sz w:val="24"/>
          <w:szCs w:val="24"/>
        </w:rPr>
        <w:t xml:space="preserve">" </w:t>
      </w:r>
      <w:proofErr w:type="spellStart"/>
      <w:r w:rsidR="5B121F8C" w:rsidRPr="28D27761">
        <w:rPr>
          <w:color w:val="000000" w:themeColor="text1"/>
          <w:sz w:val="24"/>
          <w:szCs w:val="24"/>
        </w:rPr>
        <w:t>Workplace</w:t>
      </w:r>
      <w:proofErr w:type="spellEnd"/>
      <w:r w:rsidR="5B121F8C" w:rsidRPr="28D27761">
        <w:rPr>
          <w:color w:val="000000" w:themeColor="text1"/>
          <w:sz w:val="24"/>
          <w:szCs w:val="24"/>
        </w:rPr>
        <w:t xml:space="preserve"> </w:t>
      </w:r>
      <w:r w:rsidR="005E08AB" w:rsidRPr="28D27761">
        <w:rPr>
          <w:color w:val="000000" w:themeColor="text1"/>
          <w:sz w:val="24"/>
          <w:szCs w:val="24"/>
        </w:rPr>
        <w:t xml:space="preserve">Version </w:t>
      </w:r>
      <w:r w:rsidR="00D71F55" w:rsidRPr="28D27761">
        <w:rPr>
          <w:color w:val="000000" w:themeColor="text1"/>
          <w:sz w:val="24"/>
          <w:szCs w:val="24"/>
        </w:rPr>
        <w:t>(</w:t>
      </w:r>
      <w:r w:rsidR="002870C5" w:rsidRPr="28D27761">
        <w:rPr>
          <w:color w:val="000000" w:themeColor="text1"/>
          <w:sz w:val="24"/>
          <w:szCs w:val="24"/>
        </w:rPr>
        <w:t>https://app.myspothub.com/places)</w:t>
      </w:r>
    </w:p>
    <w:p w14:paraId="25307B55" w14:textId="77777777" w:rsidR="00D71F55" w:rsidRDefault="00D71F55" w:rsidP="00612042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  <w:sz w:val="24"/>
          <w:szCs w:val="24"/>
        </w:rPr>
      </w:pPr>
    </w:p>
    <w:p w14:paraId="5C167F9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2" w:name="bookmark=id.1fob9te" w:colFirst="0" w:colLast="0"/>
      <w:bookmarkEnd w:id="2"/>
      <w:r>
        <w:rPr>
          <w:b/>
          <w:color w:val="000000"/>
          <w:sz w:val="28"/>
          <w:szCs w:val="28"/>
        </w:rPr>
        <w:t>Stato di conformità</w:t>
      </w:r>
    </w:p>
    <w:p w14:paraId="5C167F98" w14:textId="77777777" w:rsidR="00224750" w:rsidRPr="00AE5759" w:rsidRDefault="00490CCF">
      <w:pPr>
        <w:spacing w:before="21"/>
        <w:ind w:left="115"/>
        <w:rPr>
          <w:sz w:val="24"/>
          <w:szCs w:val="24"/>
        </w:rPr>
      </w:pPr>
      <w:r w:rsidRPr="00AE5759">
        <w:rPr>
          <w:sz w:val="24"/>
          <w:szCs w:val="24"/>
        </w:rPr>
        <w:t>Parzialmente conforme.</w:t>
      </w:r>
    </w:p>
    <w:p w14:paraId="7FE38E77" w14:textId="2ECB8C0A" w:rsidR="00D653CA" w:rsidRDefault="00490CCF" w:rsidP="005732ED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Questo sito web è parzialmente conforme ai requisiti previsti dall’appendice A della norma UNI CEI EN 301549 in ragione dei casi di non conformità elencati di seguito.</w:t>
      </w:r>
    </w:p>
    <w:p w14:paraId="5C167F9A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62"/>
        <w:ind w:left="115" w:firstLine="115"/>
        <w:rPr>
          <w:b/>
          <w:color w:val="000000"/>
          <w:sz w:val="28"/>
          <w:szCs w:val="28"/>
        </w:rPr>
      </w:pPr>
      <w:bookmarkStart w:id="3" w:name="bookmark=id.3znysh7" w:colFirst="0" w:colLast="0"/>
      <w:bookmarkEnd w:id="3"/>
      <w:r>
        <w:rPr>
          <w:b/>
          <w:color w:val="000000"/>
          <w:sz w:val="28"/>
          <w:szCs w:val="28"/>
        </w:rPr>
        <w:t>Contenuti non accessibili</w:t>
      </w:r>
    </w:p>
    <w:p w14:paraId="5C167F9C" w14:textId="538ACD4D" w:rsidR="00224750" w:rsidRDefault="00490CCF" w:rsidP="00AE5759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935AD9">
        <w:rPr>
          <w:sz w:val="24"/>
          <w:szCs w:val="24"/>
        </w:rPr>
        <w:t>I contenuti di seguito indicati non sono accessibili per il seguente motivo:</w:t>
      </w:r>
      <w:r w:rsidR="00AE5759">
        <w:rPr>
          <w:sz w:val="24"/>
          <w:szCs w:val="24"/>
        </w:rPr>
        <w:t xml:space="preserve"> </w:t>
      </w:r>
      <w:r w:rsidRPr="00935AD9">
        <w:rPr>
          <w:sz w:val="24"/>
          <w:szCs w:val="24"/>
        </w:rPr>
        <w:t>inosservanza della legge 9 gennaio 2004, n. 4.</w:t>
      </w:r>
    </w:p>
    <w:p w14:paraId="1088EA8C" w14:textId="77777777" w:rsidR="001E5731" w:rsidRDefault="001E5731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5C167FA1" w14:textId="36BF84C6" w:rsidR="00224750" w:rsidRDefault="00490CCF">
      <w:pPr>
        <w:spacing w:before="152" w:line="261" w:lineRule="auto"/>
        <w:ind w:left="115" w:right="108"/>
        <w:jc w:val="both"/>
        <w:rPr>
          <w:sz w:val="23"/>
          <w:szCs w:val="23"/>
        </w:rPr>
      </w:pPr>
      <w:r w:rsidRPr="00935AD9">
        <w:rPr>
          <w:sz w:val="23"/>
          <w:szCs w:val="23"/>
        </w:rPr>
        <w:t>Le verifiche tecniche sono state eseguite su un campione rappresentativo del dominio, di seguito sono elencati i contenuti non accessibili per i quali</w:t>
      </w:r>
      <w:r>
        <w:rPr>
          <w:sz w:val="23"/>
          <w:szCs w:val="23"/>
        </w:rPr>
        <w:t xml:space="preserve"> le persone con disabilità potrebbero incontrare difficoltà:</w:t>
      </w:r>
    </w:p>
    <w:p w14:paraId="0BC70AC6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bookmarkStart w:id="4" w:name="bookmark=id.2et92p0" w:colFirst="0" w:colLast="0"/>
      <w:bookmarkEnd w:id="4"/>
      <w:r w:rsidRPr="005732ED">
        <w:rPr>
          <w:sz w:val="23"/>
          <w:szCs w:val="23"/>
        </w:rPr>
        <w:t>C.9.1.1.1 – Alcuni contenuti non testuali presentati all'utente non hanno un'alternativa testuale equivalente che serva allo stesso scopo;</w:t>
      </w:r>
    </w:p>
    <w:p w14:paraId="6DF4F783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r w:rsidRPr="005732ED">
        <w:rPr>
          <w:sz w:val="23"/>
          <w:szCs w:val="23"/>
        </w:rPr>
        <w:t>C.9.1.3.1 – In alcuni casi, informazioni, struttura o correlazioni trasmesse dalla presentazione delle pagine non possono essere determinate programmaticamente (o non sono disponibili tramite testo);</w:t>
      </w:r>
    </w:p>
    <w:p w14:paraId="69C85586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r w:rsidRPr="005732ED">
        <w:rPr>
          <w:sz w:val="23"/>
          <w:szCs w:val="23"/>
        </w:rPr>
        <w:t>C.9.1.4.12 – I contenuti mostrati al passaggio del mouse o al focus non sono facilmente controllabili, chiudibili o fruibili tramite tastiera;</w:t>
      </w:r>
    </w:p>
    <w:p w14:paraId="4585D5F6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r w:rsidRPr="005732ED">
        <w:rPr>
          <w:sz w:val="23"/>
          <w:szCs w:val="23"/>
        </w:rPr>
        <w:t>C.9.2.1.1 – Alcune funzionalità dell'applicazione non sono utilizzabili e gestibili tramite tastiera;</w:t>
      </w:r>
    </w:p>
    <w:p w14:paraId="3A6E27DE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r w:rsidRPr="005732ED">
        <w:rPr>
          <w:sz w:val="23"/>
          <w:szCs w:val="23"/>
        </w:rPr>
        <w:t>C.9.2.1.2 – Il focus della tastiera rimane bloccato all'interno di alcuni componenti, impedendo all'utente di proseguire la navigazione;</w:t>
      </w:r>
    </w:p>
    <w:p w14:paraId="2EFC3FE6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r w:rsidRPr="005732ED">
        <w:rPr>
          <w:sz w:val="23"/>
          <w:szCs w:val="23"/>
        </w:rPr>
        <w:t>C.9.2.4.1 – I meccanismi di salto dei blocchi di contenuto ripetuti (</w:t>
      </w:r>
      <w:proofErr w:type="spellStart"/>
      <w:r w:rsidRPr="005732ED">
        <w:rPr>
          <w:sz w:val="23"/>
          <w:szCs w:val="23"/>
        </w:rPr>
        <w:t>skiplink</w:t>
      </w:r>
      <w:proofErr w:type="spellEnd"/>
      <w:r w:rsidRPr="005732ED">
        <w:rPr>
          <w:sz w:val="23"/>
          <w:szCs w:val="23"/>
        </w:rPr>
        <w:t>) risultano assenti o inefficaci nel condurre direttamente al contenuto principale;</w:t>
      </w:r>
    </w:p>
    <w:p w14:paraId="1E2C22A3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r w:rsidRPr="005732ED">
        <w:rPr>
          <w:sz w:val="23"/>
          <w:szCs w:val="23"/>
        </w:rPr>
        <w:t>C.9.2.4.3 – In alcune pagine navigate in modo sequenziale, l'ordine del focus non segue un percorso logico coerente con il senso e l'operatività dell'interfaccia;</w:t>
      </w:r>
    </w:p>
    <w:p w14:paraId="1E399704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r w:rsidRPr="005732ED">
        <w:rPr>
          <w:sz w:val="23"/>
          <w:szCs w:val="23"/>
        </w:rPr>
        <w:lastRenderedPageBreak/>
        <w:t>C.9.3.1.2 – La lingua di alcune parti o componenti dell'interfaccia non è specificata programmaticamente e viene annunciata in una lingua diversa rispetto a quella impostata;</w:t>
      </w:r>
    </w:p>
    <w:p w14:paraId="22633917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r w:rsidRPr="005732ED">
        <w:rPr>
          <w:sz w:val="23"/>
          <w:szCs w:val="23"/>
        </w:rPr>
        <w:t>C.9.4.1.2 – In alcuni casi i componenti dell'interfaccia utente non espongono correttamente nome, ruolo, stati, proprietà o valori alle tecnologie assistive;</w:t>
      </w:r>
    </w:p>
    <w:p w14:paraId="79F9F5F2" w14:textId="77777777" w:rsidR="005732ED" w:rsidRPr="005732ED" w:rsidRDefault="005732ED" w:rsidP="005732ED">
      <w:pPr>
        <w:pStyle w:val="Paragrafoelenco"/>
        <w:numPr>
          <w:ilvl w:val="0"/>
          <w:numId w:val="6"/>
        </w:numPr>
        <w:spacing w:before="152" w:line="261" w:lineRule="auto"/>
        <w:ind w:right="108"/>
        <w:rPr>
          <w:sz w:val="23"/>
          <w:szCs w:val="23"/>
        </w:rPr>
      </w:pPr>
      <w:r w:rsidRPr="005732ED">
        <w:rPr>
          <w:sz w:val="23"/>
          <w:szCs w:val="23"/>
        </w:rPr>
        <w:t>C.9.4.1.3 – I messaggi di stato, le notifiche e gli aggiornamenti dinamici delle pagine non vengono comunicati automaticamente allo screen reader senza ricevere il focus.</w:t>
      </w:r>
    </w:p>
    <w:p w14:paraId="02C62A58" w14:textId="6384D55B" w:rsidR="00761DB7" w:rsidRPr="00C457C4" w:rsidRDefault="00761DB7" w:rsidP="005732ED">
      <w:pPr>
        <w:spacing w:before="152" w:line="261" w:lineRule="auto"/>
        <w:ind w:left="115" w:right="108"/>
        <w:rPr>
          <w:sz w:val="23"/>
          <w:szCs w:val="23"/>
        </w:rPr>
      </w:pPr>
      <w:r w:rsidRPr="00C457C4">
        <w:rPr>
          <w:sz w:val="23"/>
          <w:szCs w:val="23"/>
        </w:rPr>
        <w:t>L'applicazione presenta funzionalità non accessibili, per le quali si invoca la deroga per onere sproporzionato. L'adeguamento di alcune funzioni richiede un intervento tecnico che comporterebbe un costo eccessivo, e non è possibile garantire la conformità completa senza compromettere l'usabilità principale.</w:t>
      </w:r>
    </w:p>
    <w:p w14:paraId="5C167FB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2"/>
        <w:ind w:left="115" w:firstLine="11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Redazione della dichiarazione di accessibilità</w:t>
      </w:r>
    </w:p>
    <w:p w14:paraId="361B76A0" w14:textId="400951C6" w:rsidR="00455EA9" w:rsidRDefault="00455EA9" w:rsidP="28D27761">
      <w:pPr>
        <w:pBdr>
          <w:top w:val="nil"/>
          <w:left w:val="nil"/>
          <w:bottom w:val="nil"/>
          <w:right w:val="nil"/>
          <w:between w:val="nil"/>
        </w:pBdr>
        <w:spacing w:before="30"/>
        <w:ind w:left="115"/>
        <w:rPr>
          <w:color w:val="000000"/>
          <w:sz w:val="24"/>
          <w:szCs w:val="24"/>
        </w:rPr>
      </w:pPr>
      <w:bookmarkStart w:id="5" w:name="bookmark=id.tyjcwt"/>
      <w:bookmarkEnd w:id="5"/>
      <w:r w:rsidRPr="28D27761">
        <w:rPr>
          <w:color w:val="000000" w:themeColor="text1"/>
          <w:sz w:val="24"/>
          <w:szCs w:val="24"/>
        </w:rPr>
        <w:t>La presente dichiarazione è stata redatta il</w:t>
      </w:r>
      <w:r w:rsidR="11B51A8F" w:rsidRPr="28D27761">
        <w:rPr>
          <w:color w:val="000000" w:themeColor="text1"/>
          <w:sz w:val="24"/>
          <w:szCs w:val="24"/>
        </w:rPr>
        <w:t xml:space="preserve"> </w:t>
      </w:r>
      <w:r w:rsidR="005732ED">
        <w:rPr>
          <w:color w:val="000000" w:themeColor="text1"/>
          <w:sz w:val="24"/>
          <w:szCs w:val="24"/>
        </w:rPr>
        <w:t>20/07/2026</w:t>
      </w:r>
      <w:r w:rsidR="69903BC5" w:rsidRPr="28D27761">
        <w:rPr>
          <w:color w:val="000000" w:themeColor="text1"/>
          <w:sz w:val="24"/>
          <w:szCs w:val="24"/>
        </w:rPr>
        <w:t>.</w:t>
      </w:r>
    </w:p>
    <w:p w14:paraId="56A29E08" w14:textId="77777777" w:rsidR="00455EA9" w:rsidRDefault="00455EA9" w:rsidP="00455EA9">
      <w:pPr>
        <w:pBdr>
          <w:top w:val="nil"/>
          <w:left w:val="nil"/>
          <w:bottom w:val="nil"/>
          <w:right w:val="nil"/>
          <w:between w:val="nil"/>
        </w:pBdr>
        <w:spacing w:before="179" w:line="261" w:lineRule="auto"/>
        <w:ind w:left="115"/>
        <w:rPr>
          <w:color w:val="000000"/>
          <w:sz w:val="24"/>
          <w:szCs w:val="24"/>
        </w:rPr>
      </w:pPr>
      <w:r w:rsidRPr="008E143F">
        <w:rPr>
          <w:color w:val="000000"/>
          <w:sz w:val="24"/>
          <w:szCs w:val="24"/>
        </w:rPr>
        <w:t xml:space="preserve">Le informazioni presenti nella dichiarazione </w:t>
      </w:r>
      <w:r>
        <w:rPr>
          <w:color w:val="000000"/>
          <w:sz w:val="24"/>
          <w:szCs w:val="24"/>
        </w:rPr>
        <w:t>sono state</w:t>
      </w:r>
      <w:r w:rsidRPr="008E143F">
        <w:rPr>
          <w:color w:val="000000"/>
          <w:sz w:val="24"/>
          <w:szCs w:val="24"/>
        </w:rPr>
        <w:t xml:space="preserve"> ricavate</w:t>
      </w:r>
      <w:r>
        <w:rPr>
          <w:color w:val="000000"/>
          <w:sz w:val="24"/>
          <w:szCs w:val="24"/>
        </w:rPr>
        <w:t xml:space="preserve"> da </w:t>
      </w:r>
      <w:r w:rsidRPr="00236A47">
        <w:rPr>
          <w:color w:val="000000"/>
          <w:sz w:val="24"/>
          <w:szCs w:val="24"/>
        </w:rPr>
        <w:t>un’autovalutazione effettuata direttamente dal soggetto erogatore</w:t>
      </w:r>
      <w:r>
        <w:rPr>
          <w:color w:val="000000"/>
          <w:sz w:val="24"/>
          <w:szCs w:val="24"/>
        </w:rPr>
        <w:t>.</w:t>
      </w:r>
    </w:p>
    <w:p w14:paraId="379584CE" w14:textId="02EE1027" w:rsidR="00455EA9" w:rsidRDefault="00455EA9" w:rsidP="28D27761">
      <w:pPr>
        <w:pBdr>
          <w:top w:val="nil"/>
          <w:left w:val="nil"/>
          <w:bottom w:val="nil"/>
          <w:right w:val="nil"/>
          <w:between w:val="nil"/>
        </w:pBdr>
        <w:spacing w:before="154"/>
        <w:ind w:left="115"/>
        <w:rPr>
          <w:color w:val="000000"/>
          <w:sz w:val="24"/>
          <w:szCs w:val="24"/>
        </w:rPr>
      </w:pPr>
      <w:r w:rsidRPr="28D27761">
        <w:rPr>
          <w:color w:val="000000" w:themeColor="text1"/>
          <w:sz w:val="24"/>
          <w:szCs w:val="24"/>
        </w:rPr>
        <w:t>La dichiarazione è stata aggiornata il</w:t>
      </w:r>
      <w:r w:rsidR="57AC1B3F" w:rsidRPr="28D27761">
        <w:rPr>
          <w:color w:val="000000" w:themeColor="text1"/>
          <w:sz w:val="24"/>
          <w:szCs w:val="24"/>
        </w:rPr>
        <w:t xml:space="preserve"> </w:t>
      </w:r>
      <w:r w:rsidR="005732ED">
        <w:rPr>
          <w:color w:val="000000" w:themeColor="text1"/>
          <w:sz w:val="24"/>
          <w:szCs w:val="24"/>
        </w:rPr>
        <w:t>20/07/2026</w:t>
      </w:r>
      <w:r w:rsidR="57AC1B3F" w:rsidRPr="28D27761">
        <w:rPr>
          <w:color w:val="000000" w:themeColor="text1"/>
          <w:sz w:val="24"/>
          <w:szCs w:val="24"/>
        </w:rPr>
        <w:t>.</w:t>
      </w:r>
    </w:p>
    <w:p w14:paraId="5C167FBB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e recapiti del soggetto erogatore</w:t>
      </w:r>
    </w:p>
    <w:p w14:paraId="10766DA4" w14:textId="0DDB461B" w:rsidR="00F262FF" w:rsidRDefault="00380088" w:rsidP="7A07BF6D">
      <w:pPr>
        <w:spacing w:before="157"/>
        <w:jc w:val="both"/>
        <w:rPr>
          <w:rStyle w:val="Collegamentoipertestuale"/>
          <w:sz w:val="24"/>
          <w:szCs w:val="24"/>
        </w:rPr>
      </w:pPr>
      <w:bookmarkStart w:id="6" w:name="bookmark=id.3dy6vkm"/>
      <w:bookmarkStart w:id="7" w:name="_Hlk168910176"/>
      <w:bookmarkEnd w:id="6"/>
      <w:r w:rsidRPr="7A07BF6D">
        <w:rPr>
          <w:sz w:val="24"/>
          <w:szCs w:val="24"/>
        </w:rPr>
        <w:t xml:space="preserve">È possibile segnalare eventuali non conformità ai principi di accessibilità </w:t>
      </w:r>
      <w:r w:rsidR="00F262FF" w:rsidRPr="7A07BF6D">
        <w:rPr>
          <w:sz w:val="24"/>
          <w:szCs w:val="24"/>
        </w:rPr>
        <w:t xml:space="preserve">al seguente indirizzo di posta elettronica dedicato: </w:t>
      </w:r>
      <w:hyperlink r:id="rId11">
        <w:r w:rsidR="1CE8FC71" w:rsidRPr="7A07BF6D">
          <w:rPr>
            <w:rStyle w:val="Collegamentoipertestuale"/>
            <w:sz w:val="24"/>
            <w:szCs w:val="24"/>
          </w:rPr>
          <w:t>web_accessibility@efmnet.com</w:t>
        </w:r>
      </w:hyperlink>
    </w:p>
    <w:p w14:paraId="092A6983" w14:textId="2A58D5F1" w:rsidR="00380088" w:rsidRPr="00380088" w:rsidRDefault="00380088" w:rsidP="00380088">
      <w:pPr>
        <w:pBdr>
          <w:top w:val="nil"/>
          <w:left w:val="nil"/>
          <w:bottom w:val="nil"/>
          <w:right w:val="nil"/>
          <w:between w:val="nil"/>
        </w:pBdr>
        <w:spacing w:before="25" w:line="261" w:lineRule="auto"/>
        <w:ind w:left="115" w:right="120"/>
        <w:jc w:val="both"/>
        <w:rPr>
          <w:sz w:val="24"/>
          <w:szCs w:val="24"/>
          <w:highlight w:val="yellow"/>
        </w:rPr>
      </w:pPr>
    </w:p>
    <w:bookmarkEnd w:id="7"/>
    <w:p w14:paraId="5C167FBD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all’AgID</w:t>
      </w:r>
    </w:p>
    <w:p w14:paraId="5C167FBE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25" w:line="259" w:lineRule="auto"/>
        <w:ind w:left="115"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caso di risposta insoddisfacente o di mancata risposta, nel termine di trenta giorni, alla notifica o alla richiesta, l’interessato può inoltrare una segnalazione utilizzando il seguente link: </w:t>
      </w:r>
      <w:hyperlink r:id="rId12">
        <w:r>
          <w:rPr>
            <w:color w:val="0000FF"/>
            <w:sz w:val="24"/>
            <w:szCs w:val="24"/>
            <w:u w:val="single"/>
          </w:rPr>
          <w:t>https://www.agid.gov.it</w:t>
        </w:r>
      </w:hyperlink>
      <w:r>
        <w:rPr>
          <w:color w:val="000000"/>
          <w:sz w:val="24"/>
          <w:szCs w:val="24"/>
        </w:rPr>
        <w:t>.</w:t>
      </w:r>
    </w:p>
    <w:p w14:paraId="5C167FBF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9"/>
        <w:ind w:left="115" w:firstLine="115"/>
        <w:jc w:val="both"/>
        <w:rPr>
          <w:b/>
          <w:color w:val="000000"/>
          <w:sz w:val="28"/>
          <w:szCs w:val="28"/>
        </w:rPr>
      </w:pPr>
      <w:bookmarkStart w:id="8" w:name="bookmark=id.1t3h5sf" w:colFirst="0" w:colLast="0"/>
      <w:bookmarkEnd w:id="8"/>
      <w:r>
        <w:rPr>
          <w:b/>
          <w:color w:val="000000"/>
          <w:sz w:val="28"/>
          <w:szCs w:val="28"/>
        </w:rPr>
        <w:t>Informazioni sul sito web</w:t>
      </w:r>
    </w:p>
    <w:p w14:paraId="59A9D241" w14:textId="57FB8596" w:rsidR="003320C6" w:rsidRDefault="4C757F81" w:rsidP="05469A30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/>
          <w:sz w:val="24"/>
          <w:szCs w:val="24"/>
          <w:highlight w:val="yellow"/>
        </w:rPr>
      </w:pPr>
      <w:r w:rsidRPr="05469A30">
        <w:rPr>
          <w:color w:val="000000" w:themeColor="text1"/>
          <w:sz w:val="24"/>
          <w:szCs w:val="24"/>
        </w:rPr>
        <w:t xml:space="preserve">Data pubblicazione sito web: </w:t>
      </w:r>
      <w:r w:rsidR="64A7BD1E" w:rsidRPr="00597A72">
        <w:rPr>
          <w:color w:val="000000" w:themeColor="text1"/>
          <w:sz w:val="24"/>
          <w:szCs w:val="24"/>
        </w:rPr>
        <w:t>02/04/2025</w:t>
      </w:r>
    </w:p>
    <w:p w14:paraId="5C167FC0" w14:textId="4E41D8AA" w:rsidR="00224750" w:rsidRDefault="00490CCF" w:rsidP="0CCF8FB4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/>
          <w:sz w:val="24"/>
          <w:szCs w:val="24"/>
        </w:rPr>
      </w:pPr>
      <w:r w:rsidRPr="0CCF8FB4">
        <w:rPr>
          <w:color w:val="000000" w:themeColor="text1"/>
          <w:sz w:val="24"/>
          <w:szCs w:val="24"/>
        </w:rPr>
        <w:t xml:space="preserve">Sono stati effettuati i test di usabilità: </w:t>
      </w:r>
      <w:r w:rsidRPr="0CCF8FB4">
        <w:rPr>
          <w:sz w:val="24"/>
          <w:szCs w:val="24"/>
        </w:rPr>
        <w:t>no</w:t>
      </w:r>
    </w:p>
    <w:p w14:paraId="5C167FC1" w14:textId="7BCAE06F" w:rsidR="00224750" w:rsidRDefault="00490CCF" w:rsidP="28D27761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ind w:left="115"/>
        <w:rPr>
          <w:color w:val="000000"/>
          <w:sz w:val="24"/>
          <w:szCs w:val="24"/>
        </w:rPr>
      </w:pPr>
      <w:r w:rsidRPr="28D27761">
        <w:rPr>
          <w:color w:val="000000" w:themeColor="text1"/>
          <w:sz w:val="24"/>
          <w:szCs w:val="24"/>
        </w:rPr>
        <w:t>CMS utilizzato per il sito web:</w:t>
      </w:r>
      <w:r w:rsidR="003320C6" w:rsidRPr="28D27761">
        <w:rPr>
          <w:color w:val="000000" w:themeColor="text1"/>
          <w:sz w:val="24"/>
          <w:szCs w:val="24"/>
        </w:rPr>
        <w:t xml:space="preserve"> </w:t>
      </w:r>
      <w:r w:rsidR="00C457C4">
        <w:rPr>
          <w:color w:val="000000" w:themeColor="text1"/>
          <w:sz w:val="24"/>
          <w:szCs w:val="24"/>
        </w:rPr>
        <w:t>-</w:t>
      </w:r>
    </w:p>
    <w:p w14:paraId="5C167FC2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9" w:name="bookmark=id.4d34og8" w:colFirst="0" w:colLast="0"/>
      <w:bookmarkEnd w:id="9"/>
      <w:r>
        <w:rPr>
          <w:b/>
          <w:color w:val="000000"/>
          <w:sz w:val="28"/>
          <w:szCs w:val="28"/>
        </w:rPr>
        <w:t>Informazioni sulla struttura</w:t>
      </w:r>
    </w:p>
    <w:p w14:paraId="5C167FC3" w14:textId="1A74BB3E" w:rsidR="00224750" w:rsidRDefault="00490CCF" w:rsidP="28D27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28D27761">
        <w:rPr>
          <w:color w:val="000000" w:themeColor="text1"/>
          <w:sz w:val="24"/>
          <w:szCs w:val="24"/>
        </w:rPr>
        <w:t xml:space="preserve">Il numero di dipendenti con disabilità presenti in </w:t>
      </w:r>
      <w:proofErr w:type="spellStart"/>
      <w:r w:rsidR="00455EA9" w:rsidRPr="28D27761">
        <w:rPr>
          <w:color w:val="000000" w:themeColor="text1"/>
          <w:sz w:val="24"/>
          <w:szCs w:val="24"/>
        </w:rPr>
        <w:t>eFM</w:t>
      </w:r>
      <w:proofErr w:type="spellEnd"/>
      <w:r w:rsidRPr="28D27761">
        <w:rPr>
          <w:color w:val="000000" w:themeColor="text1"/>
          <w:sz w:val="24"/>
          <w:szCs w:val="24"/>
        </w:rPr>
        <w:t xml:space="preserve">: </w:t>
      </w:r>
      <w:r w:rsidR="336B9932" w:rsidRPr="28D27761">
        <w:rPr>
          <w:color w:val="000000" w:themeColor="text1"/>
          <w:sz w:val="24"/>
          <w:szCs w:val="24"/>
        </w:rPr>
        <w:t>13</w:t>
      </w:r>
    </w:p>
    <w:p w14:paraId="5C167FC4" w14:textId="0852437B" w:rsidR="00224750" w:rsidRPr="00AE5759" w:rsidRDefault="00490CCF" w:rsidP="28D27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4"/>
        <w:ind w:left="378" w:hanging="263"/>
        <w:jc w:val="both"/>
        <w:rPr>
          <w:color w:val="000000"/>
          <w:sz w:val="24"/>
          <w:szCs w:val="24"/>
        </w:rPr>
      </w:pPr>
      <w:r w:rsidRPr="28D27761">
        <w:rPr>
          <w:color w:val="000000" w:themeColor="text1"/>
          <w:sz w:val="24"/>
          <w:szCs w:val="24"/>
        </w:rPr>
        <w:t xml:space="preserve">Il numero di postazioni di lavoro per dipendenti con disabilità: </w:t>
      </w:r>
      <w:r w:rsidR="6AE57460" w:rsidRPr="28D27761">
        <w:rPr>
          <w:color w:val="000000" w:themeColor="text1"/>
          <w:sz w:val="24"/>
          <w:szCs w:val="24"/>
        </w:rPr>
        <w:t>-</w:t>
      </w:r>
    </w:p>
    <w:sectPr w:rsidR="00224750" w:rsidRPr="00AE5759">
      <w:footerReference w:type="default" r:id="rId13"/>
      <w:pgSz w:w="12240" w:h="16340"/>
      <w:pgMar w:top="1060" w:right="1020" w:bottom="1240" w:left="1020" w:header="0" w:footer="10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31E9A" w14:textId="77777777" w:rsidR="00796357" w:rsidRDefault="00796357">
      <w:r>
        <w:separator/>
      </w:r>
    </w:p>
  </w:endnote>
  <w:endnote w:type="continuationSeparator" w:id="0">
    <w:p w14:paraId="2E6F5023" w14:textId="77777777" w:rsidR="00796357" w:rsidRDefault="00796357">
      <w:r>
        <w:continuationSeparator/>
      </w:r>
    </w:p>
  </w:endnote>
  <w:endnote w:type="continuationNotice" w:id="1">
    <w:p w14:paraId="6FA73033" w14:textId="77777777" w:rsidR="00796357" w:rsidRDefault="007963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67FC5" w14:textId="77777777" w:rsidR="00224750" w:rsidRDefault="00490CC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C167FC6" wp14:editId="5C167FC7">
              <wp:simplePos x="0" y="0"/>
              <wp:positionH relativeFrom="column">
                <wp:posOffset>6273800</wp:posOffset>
              </wp:positionH>
              <wp:positionV relativeFrom="paragraph">
                <wp:posOffset>9537700</wp:posOffset>
              </wp:positionV>
              <wp:extent cx="185420" cy="196850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2815" y="369110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67FC8" w14:textId="77777777" w:rsidR="00224750" w:rsidRDefault="00490CCF">
                          <w:pPr>
                            <w:spacing w:line="260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ttangolo 3" style="position:absolute;margin-left:494pt;margin-top:751pt;width:14.6pt;height:15.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ed="f" stroked="f" w14:anchorId="5C167FC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gfQsAEAAEkDAAAOAAAAZHJzL2Uyb0RvYy54bWysU9tu2zAMfR+wfxD0vthOUScz4hTDigwD&#13;&#10;ii1Atw9QZCkWYEsaqcTO34+SnWaXt6Iv8hFFHB4e0puHse/YWQEaZ2teLHLOlJWuMfZY858/dh/W&#13;&#10;nGEQthGds6rmF4X8Yfv+3WbwlVq61nWNAkYkFqvB17wNwVdZhrJVvcCF88rSo3bQi0BXOGYNiIHY&#13;&#10;+y5b5nmZDQ4aD04qRIo+To98m/i1VjJ81xpVYF3NSVtIJ6TzEM9suxHVEYRvjZxliFeo6IWxVPSF&#13;&#10;6lEEwU5g/qPqjQSHToeFdH3mtDZSpR6omyL/p5vnVniVeiFz0L/YhG9HK7+dn/0eyIbBY4UEYxej&#13;&#10;hj5+SR8ba36/LJfr4p6zS83vyo9Fkc/GqTEwSQlFWd6tyF5JCcVqtZ7esxuRBwxflOtZBDUHmkuy&#13;&#10;S5yfMFBxSr2mxLrW7UzXpdl09q8AJcZIdlMbURgP49zCwTWXPTD0cmeo1pPAsBdAMy04G2jONcdf&#13;&#10;JwGKs+6rJSPjUlwBXMHhCoSVraN1CZxN8HNIyzNp+nQKTpukP6qYSs/iaF6prXm34kL8eU9Ztz9g&#13;&#10;+xsAAP//AwBQSwMEFAAGAAgAAAAhALiRplflAAAAEwEAAA8AAABkcnMvZG93bnJldi54bWxMT0tP&#13;&#10;wzAMviPxHyIjcWPJOgFt13SaGGgcYUMa3LLGtBV5VE22Fn497gkulu3P/h7FarSGnbEPrXcS5jMB&#13;&#10;DF3ldetqCW/7p5sUWIjKaWW8QwnfGGBVXl4UKtd+cK943sWaEYkLuZLQxNjlnIeqQavCzHfoCPv0&#13;&#10;vVWRxr7mulcDkVvDEyHuuFWtI4VGdfjQYPW1O1kJ27Rbvz/7n6E2jx/bw8sh2+yzKOX11bhZUlkv&#13;&#10;gUUc498HTBnIP5Rk7OhPTgdmJGRpSoEiAbcioW46EfP7BNhx2i0WAnhZ8P9Zyl8AAAD//wMAUEsB&#13;&#10;Ai0AFAAGAAgAAAAhALaDOJL+AAAA4QEAABMAAAAAAAAAAAAAAAAAAAAAAFtDb250ZW50X1R5cGVz&#13;&#10;XS54bWxQSwECLQAUAAYACAAAACEAOP0h/9YAAACUAQAACwAAAAAAAAAAAAAAAAAvAQAAX3JlbHMv&#13;&#10;LnJlbHNQSwECLQAUAAYACAAAACEAu14H0LABAABJAwAADgAAAAAAAAAAAAAAAAAuAgAAZHJzL2Uy&#13;&#10;b0RvYy54bWxQSwECLQAUAAYACAAAACEAuJGmV+UAAAATAQAADwAAAAAAAAAAAAAAAAAKBAAAZHJz&#13;&#10;L2Rvd25yZXYueG1sUEsFBgAAAAAEAAQA8wAAABwFAAAAAA==&#13;&#10;">
              <v:textbox inset="0,0,0,0">
                <w:txbxContent>
                  <w:p w:rsidR="00224750" w:rsidRDefault="00490CCF" w14:paraId="5C167FC8" w14:textId="77777777">
                    <w:pPr>
                      <w:spacing w:line="260" w:lineRule="auto"/>
                      <w:ind w:left="60" w:firstLine="60"/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F0B63" w14:textId="77777777" w:rsidR="00796357" w:rsidRDefault="00796357">
      <w:r>
        <w:separator/>
      </w:r>
    </w:p>
  </w:footnote>
  <w:footnote w:type="continuationSeparator" w:id="0">
    <w:p w14:paraId="7AD6EAA5" w14:textId="77777777" w:rsidR="00796357" w:rsidRDefault="00796357">
      <w:r>
        <w:continuationSeparator/>
      </w:r>
    </w:p>
  </w:footnote>
  <w:footnote w:type="continuationNotice" w:id="1">
    <w:p w14:paraId="41958F36" w14:textId="77777777" w:rsidR="00796357" w:rsidRDefault="007963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7E0"/>
    <w:multiLevelType w:val="hybridMultilevel"/>
    <w:tmpl w:val="5E98575E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D2048BC"/>
    <w:multiLevelType w:val="multilevel"/>
    <w:tmpl w:val="3B606546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BF098B"/>
    <w:multiLevelType w:val="hybridMultilevel"/>
    <w:tmpl w:val="B204D662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" w15:restartNumberingAfterBreak="0">
    <w:nsid w:val="3BCC4F45"/>
    <w:multiLevelType w:val="hybridMultilevel"/>
    <w:tmpl w:val="DE748A30"/>
    <w:lvl w:ilvl="0" w:tplc="AD727578">
      <w:start w:val="6"/>
      <w:numFmt w:val="bullet"/>
      <w:lvlText w:val="-"/>
      <w:lvlJc w:val="left"/>
      <w:pPr>
        <w:ind w:left="475" w:hanging="360"/>
      </w:pPr>
      <w:rPr>
        <w:rFonts w:ascii="Arial" w:eastAsia="Arial" w:hAnsi="Arial" w:cs="Arial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4" w15:restartNumberingAfterBreak="0">
    <w:nsid w:val="431F4CF9"/>
    <w:multiLevelType w:val="hybridMultilevel"/>
    <w:tmpl w:val="DA44F4BE"/>
    <w:lvl w:ilvl="0" w:tplc="A176A606">
      <w:start w:val="3"/>
      <w:numFmt w:val="bullet"/>
      <w:lvlText w:val=""/>
      <w:lvlJc w:val="left"/>
      <w:pPr>
        <w:ind w:left="475" w:hanging="360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5" w15:restartNumberingAfterBreak="0">
    <w:nsid w:val="6627453F"/>
    <w:multiLevelType w:val="multilevel"/>
    <w:tmpl w:val="7BB42558"/>
    <w:lvl w:ilvl="0">
      <w:start w:val="1"/>
      <w:numFmt w:val="decimal"/>
      <w:lvlText w:val="%1."/>
      <w:lvlJc w:val="left"/>
      <w:pPr>
        <w:ind w:left="380" w:hanging="265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62" w:hanging="265"/>
      </w:pPr>
    </w:lvl>
    <w:lvl w:ilvl="2">
      <w:numFmt w:val="bullet"/>
      <w:lvlText w:val="•"/>
      <w:lvlJc w:val="left"/>
      <w:pPr>
        <w:ind w:left="2344" w:hanging="265"/>
      </w:pPr>
    </w:lvl>
    <w:lvl w:ilvl="3">
      <w:numFmt w:val="bullet"/>
      <w:lvlText w:val="•"/>
      <w:lvlJc w:val="left"/>
      <w:pPr>
        <w:ind w:left="3326" w:hanging="265"/>
      </w:pPr>
    </w:lvl>
    <w:lvl w:ilvl="4">
      <w:numFmt w:val="bullet"/>
      <w:lvlText w:val="•"/>
      <w:lvlJc w:val="left"/>
      <w:pPr>
        <w:ind w:left="4308" w:hanging="265"/>
      </w:pPr>
    </w:lvl>
    <w:lvl w:ilvl="5">
      <w:numFmt w:val="bullet"/>
      <w:lvlText w:val="•"/>
      <w:lvlJc w:val="left"/>
      <w:pPr>
        <w:ind w:left="5290" w:hanging="265"/>
      </w:pPr>
    </w:lvl>
    <w:lvl w:ilvl="6">
      <w:numFmt w:val="bullet"/>
      <w:lvlText w:val="•"/>
      <w:lvlJc w:val="left"/>
      <w:pPr>
        <w:ind w:left="6272" w:hanging="265"/>
      </w:pPr>
    </w:lvl>
    <w:lvl w:ilvl="7">
      <w:numFmt w:val="bullet"/>
      <w:lvlText w:val="•"/>
      <w:lvlJc w:val="left"/>
      <w:pPr>
        <w:ind w:left="7254" w:hanging="265"/>
      </w:pPr>
    </w:lvl>
    <w:lvl w:ilvl="8">
      <w:numFmt w:val="bullet"/>
      <w:lvlText w:val="•"/>
      <w:lvlJc w:val="left"/>
      <w:pPr>
        <w:ind w:left="8236" w:hanging="265"/>
      </w:pPr>
    </w:lvl>
  </w:abstractNum>
  <w:num w:numId="1" w16cid:durableId="1957909911">
    <w:abstractNumId w:val="5"/>
  </w:num>
  <w:num w:numId="2" w16cid:durableId="413235953">
    <w:abstractNumId w:val="1"/>
  </w:num>
  <w:num w:numId="3" w16cid:durableId="1968850256">
    <w:abstractNumId w:val="3"/>
  </w:num>
  <w:num w:numId="4" w16cid:durableId="1685352719">
    <w:abstractNumId w:val="2"/>
  </w:num>
  <w:num w:numId="5" w16cid:durableId="268240347">
    <w:abstractNumId w:val="4"/>
  </w:num>
  <w:num w:numId="6" w16cid:durableId="298611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50"/>
    <w:rsid w:val="00014E78"/>
    <w:rsid w:val="00020F8A"/>
    <w:rsid w:val="00066E4B"/>
    <w:rsid w:val="0015228F"/>
    <w:rsid w:val="00161206"/>
    <w:rsid w:val="00161748"/>
    <w:rsid w:val="00173994"/>
    <w:rsid w:val="001E5731"/>
    <w:rsid w:val="00222036"/>
    <w:rsid w:val="00224750"/>
    <w:rsid w:val="00244559"/>
    <w:rsid w:val="002870C5"/>
    <w:rsid w:val="002B2466"/>
    <w:rsid w:val="003320C6"/>
    <w:rsid w:val="00380088"/>
    <w:rsid w:val="003971CA"/>
    <w:rsid w:val="003B6D72"/>
    <w:rsid w:val="003D041F"/>
    <w:rsid w:val="00455EA9"/>
    <w:rsid w:val="0046781C"/>
    <w:rsid w:val="00490CCF"/>
    <w:rsid w:val="004912FD"/>
    <w:rsid w:val="004B7CA6"/>
    <w:rsid w:val="004C7A2F"/>
    <w:rsid w:val="005179FE"/>
    <w:rsid w:val="00525BA8"/>
    <w:rsid w:val="005732ED"/>
    <w:rsid w:val="00574A98"/>
    <w:rsid w:val="00597A72"/>
    <w:rsid w:val="005A72C5"/>
    <w:rsid w:val="005E08AB"/>
    <w:rsid w:val="005F53A4"/>
    <w:rsid w:val="00612042"/>
    <w:rsid w:val="00612543"/>
    <w:rsid w:val="00623E75"/>
    <w:rsid w:val="006260C7"/>
    <w:rsid w:val="00626189"/>
    <w:rsid w:val="007208FA"/>
    <w:rsid w:val="007371C9"/>
    <w:rsid w:val="00761DB7"/>
    <w:rsid w:val="00796357"/>
    <w:rsid w:val="00830CE0"/>
    <w:rsid w:val="00837DDF"/>
    <w:rsid w:val="00892663"/>
    <w:rsid w:val="00935AD9"/>
    <w:rsid w:val="009A01AA"/>
    <w:rsid w:val="009D5565"/>
    <w:rsid w:val="009E2C1D"/>
    <w:rsid w:val="00A44245"/>
    <w:rsid w:val="00A72387"/>
    <w:rsid w:val="00A866FC"/>
    <w:rsid w:val="00AE5759"/>
    <w:rsid w:val="00C16000"/>
    <w:rsid w:val="00C27C56"/>
    <w:rsid w:val="00C457C4"/>
    <w:rsid w:val="00D653CA"/>
    <w:rsid w:val="00D71F55"/>
    <w:rsid w:val="00DB3C62"/>
    <w:rsid w:val="00F1645D"/>
    <w:rsid w:val="00F23599"/>
    <w:rsid w:val="00F262FF"/>
    <w:rsid w:val="00F3026B"/>
    <w:rsid w:val="00FF6FF3"/>
    <w:rsid w:val="05469A30"/>
    <w:rsid w:val="0CCF8FB4"/>
    <w:rsid w:val="11B51A8F"/>
    <w:rsid w:val="1CE8FC71"/>
    <w:rsid w:val="20C16F49"/>
    <w:rsid w:val="275E5CDA"/>
    <w:rsid w:val="28D27761"/>
    <w:rsid w:val="2F66851C"/>
    <w:rsid w:val="336B9932"/>
    <w:rsid w:val="362C4F6B"/>
    <w:rsid w:val="3BC5A42B"/>
    <w:rsid w:val="41C4DCBA"/>
    <w:rsid w:val="4C757F81"/>
    <w:rsid w:val="57AC1B3F"/>
    <w:rsid w:val="5B121F8C"/>
    <w:rsid w:val="64A7BD1E"/>
    <w:rsid w:val="69903BC5"/>
    <w:rsid w:val="6AE57460"/>
    <w:rsid w:val="7A07B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7F91"/>
  <w15:docId w15:val="{D1E2E87A-78C5-4E89-A18A-24B043CC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82"/>
      <w:ind w:left="11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semiHidden/>
    <w:unhideWhenUsed/>
    <w:qFormat/>
    <w:pPr>
      <w:spacing w:before="78"/>
      <w:ind w:left="3"/>
      <w:jc w:val="center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63"/>
      <w:ind w:left="3" w:right="1"/>
      <w:jc w:val="center"/>
    </w:pPr>
    <w:rPr>
      <w:b/>
      <w:bCs/>
      <w:sz w:val="36"/>
      <w:szCs w:val="3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1204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204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26189"/>
  </w:style>
  <w:style w:type="paragraph" w:styleId="Pidipagina">
    <w:name w:val="footer"/>
    <w:basedOn w:val="Normale"/>
    <w:link w:val="Pidipagina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26189"/>
  </w:style>
  <w:style w:type="table" w:customStyle="1" w:styleId="TableNormal1">
    <w:name w:val="Table Normal1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62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C27C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27C5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27C5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27C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27C56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FF6FF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F6F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id.gov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b_accessibility@efmnet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+eypK8BHcqMo+I401Hoa0HK5cQ==">CgMxLjAyCWlkLmdqZGd4czIKaWQuMzBqMHpsbDIKaWQuMWZvYjl0ZTIKaWQuM3pueXNoNzIKaWQuMmV0OTJwMDIJaWQudHlqY3d0MgppZC4zZHk2dmttMgppZC4xdDNoNXNmMgppZC40ZDM0b2c4OAByITEwdkdwT292Y1FQcDhUYXZ6aU40M0NCUkJZTW9TbWJIaA==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c545db-c811-433e-884a-866e712aae04">
      <Terms xmlns="http://schemas.microsoft.com/office/infopath/2007/PartnerControls"/>
    </lcf76f155ced4ddcb4097134ff3c332f>
    <_Flow_SignoffStatus xmlns="3fc545db-c811-433e-884a-866e712aae04" xsi:nil="true"/>
    <TaxCatchAll xmlns="4123cdb4-dbfa-4874-8715-4d0c792f5f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50C632EE694244B71948D29F14C27B" ma:contentTypeVersion="22" ma:contentTypeDescription="Creare un nuovo documento." ma:contentTypeScope="" ma:versionID="5d473cc51f4733a264b501c0ba4c2221">
  <xsd:schema xmlns:xsd="http://www.w3.org/2001/XMLSchema" xmlns:xs="http://www.w3.org/2001/XMLSchema" xmlns:p="http://schemas.microsoft.com/office/2006/metadata/properties" xmlns:ns2="3fc545db-c811-433e-884a-866e712aae04" xmlns:ns3="4123cdb4-dbfa-4874-8715-4d0c792f5fbf" targetNamespace="http://schemas.microsoft.com/office/2006/metadata/properties" ma:root="true" ma:fieldsID="ff4dab0dc92a74283286f27b0a735524" ns2:_="" ns3:_="">
    <xsd:import namespace="3fc545db-c811-433e-884a-866e712aae04"/>
    <xsd:import namespace="4123cdb4-dbfa-4874-8715-4d0c792f5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45db-c811-433e-884a-866e712a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0f395048-7322-45d2-a96d-14e3e9913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3cdb4-dbfa-4874-8715-4d0c792f5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878ac28-a230-48d2-81a9-df06d05f89bc}" ma:internalName="TaxCatchAll" ma:showField="CatchAllData" ma:web="4123cdb4-dbfa-4874-8715-4d0c792f5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2569F66-26BB-4429-BB26-DE32F40A84F7}">
  <ds:schemaRefs>
    <ds:schemaRef ds:uri="http://schemas.microsoft.com/office/2006/metadata/properties"/>
    <ds:schemaRef ds:uri="http://schemas.microsoft.com/office/infopath/2007/PartnerControls"/>
    <ds:schemaRef ds:uri="3fc545db-c811-433e-884a-866e712aae04"/>
    <ds:schemaRef ds:uri="4123cdb4-dbfa-4874-8715-4d0c792f5fbf"/>
  </ds:schemaRefs>
</ds:datastoreItem>
</file>

<file path=customXml/itemProps3.xml><?xml version="1.0" encoding="utf-8"?>
<ds:datastoreItem xmlns:ds="http://schemas.openxmlformats.org/officeDocument/2006/customXml" ds:itemID="{0EFC93A7-F340-4D89-A7F9-B062023A1ABF}"/>
</file>

<file path=customXml/itemProps4.xml><?xml version="1.0" encoding="utf-8"?>
<ds:datastoreItem xmlns:ds="http://schemas.openxmlformats.org/officeDocument/2006/customXml" ds:itemID="{04D709C7-A75B-475B-9FC6-E69C596A5E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61de76f-3d5c-4174-917c-5ad4d06360cb}" enabled="0" method="" siteId="{761de76f-3d5c-4174-917c-5ad4d06360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595</Words>
  <Characters>3398</Characters>
  <Application>Microsoft Office Word</Application>
  <DocSecurity>0</DocSecurity>
  <Lines>28</Lines>
  <Paragraphs>7</Paragraphs>
  <ScaleCrop>false</ScaleCrop>
  <Company>Poste Italiane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PosteItaliane</dc:creator>
  <cp:lastModifiedBy>Rosanna La Grasta</cp:lastModifiedBy>
  <cp:revision>32</cp:revision>
  <dcterms:created xsi:type="dcterms:W3CDTF">2024-10-02T14:43:00Z</dcterms:created>
  <dcterms:modified xsi:type="dcterms:W3CDTF">2026-07-21T09:23:00Z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2023-09-22T00:00:00Z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2024-06-06T00:00:00Z</vt:lpwstr>
  </property>
  <property fmtid="{D5CDD505-2E9C-101B-9397-08002B2CF9AE}" pid="5" name="ContentTypeId">
    <vt:lpwstr>0x0101002350C632EE694244B71948D29F14C27B</vt:lpwstr>
  </property>
  <property fmtid="{D5CDD505-2E9C-101B-9397-08002B2CF9AE}" pid="6" name="MediaServiceImageTags">
    <vt:lpwstr/>
  </property>
</Properties>
</file>